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260D" w14:textId="77777777" w:rsidR="00234F26" w:rsidRPr="00C712A3" w:rsidRDefault="00234F26" w:rsidP="00C712A3">
      <w:pPr>
        <w:spacing w:after="0"/>
        <w:jc w:val="center"/>
        <w:rPr>
          <w:rFonts w:ascii="Times New Roman" w:hAnsi="Times New Roman" w:cs="Times New Roman"/>
          <w:sz w:val="32"/>
          <w:szCs w:val="32"/>
        </w:rPr>
      </w:pPr>
      <w:r w:rsidRPr="00234F26">
        <w:rPr>
          <w:rFonts w:ascii="Times New Roman" w:hAnsi="Times New Roman" w:cs="Times New Roman"/>
          <w:sz w:val="28"/>
          <w:szCs w:val="28"/>
        </w:rPr>
        <w:t xml:space="preserve">      </w:t>
      </w:r>
      <w:r w:rsidRPr="00C712A3">
        <w:rPr>
          <w:rFonts w:ascii="Times New Roman" w:hAnsi="Times New Roman" w:cs="Times New Roman"/>
          <w:sz w:val="32"/>
          <w:szCs w:val="32"/>
        </w:rPr>
        <w:t>Гуманитарный проект</w:t>
      </w:r>
    </w:p>
    <w:p w14:paraId="2EE2468B" w14:textId="2B53DCCD" w:rsidR="006C70CA" w:rsidRPr="005F0345" w:rsidRDefault="00234F26" w:rsidP="00C712A3">
      <w:pPr>
        <w:spacing w:after="0"/>
        <w:jc w:val="center"/>
        <w:rPr>
          <w:rFonts w:ascii="Times New Roman" w:hAnsi="Times New Roman" w:cs="Times New Roman"/>
          <w:b/>
          <w:sz w:val="32"/>
          <w:szCs w:val="32"/>
        </w:rPr>
      </w:pPr>
      <w:r w:rsidRPr="005F0345">
        <w:rPr>
          <w:rFonts w:ascii="Times New Roman" w:hAnsi="Times New Roman" w:cs="Times New Roman"/>
          <w:b/>
          <w:sz w:val="32"/>
          <w:szCs w:val="32"/>
        </w:rPr>
        <w:t xml:space="preserve">       «Поющие без слов»</w:t>
      </w:r>
    </w:p>
    <w:p w14:paraId="4B4A5CAB" w14:textId="77777777" w:rsidR="00C712A3" w:rsidRDefault="00C712A3" w:rsidP="00C712A3">
      <w:pPr>
        <w:spacing w:after="0"/>
        <w:jc w:val="center"/>
        <w:rPr>
          <w:rFonts w:ascii="Times New Roman" w:hAnsi="Times New Roman" w:cs="Times New Roman"/>
          <w:sz w:val="28"/>
          <w:szCs w:val="28"/>
        </w:rPr>
      </w:pPr>
    </w:p>
    <w:tbl>
      <w:tblPr>
        <w:tblStyle w:val="a3"/>
        <w:tblW w:w="9539" w:type="dxa"/>
        <w:tblLook w:val="04A0" w:firstRow="1" w:lastRow="0" w:firstColumn="1" w:lastColumn="0" w:noHBand="0" w:noVBand="1"/>
      </w:tblPr>
      <w:tblGrid>
        <w:gridCol w:w="4769"/>
        <w:gridCol w:w="4770"/>
      </w:tblGrid>
      <w:tr w:rsidR="0048118A" w14:paraId="08572BD8" w14:textId="77777777" w:rsidTr="005F0345">
        <w:trPr>
          <w:trHeight w:val="402"/>
        </w:trPr>
        <w:tc>
          <w:tcPr>
            <w:tcW w:w="9539" w:type="dxa"/>
            <w:gridSpan w:val="2"/>
          </w:tcPr>
          <w:p w14:paraId="2815C3A5" w14:textId="77777777" w:rsidR="00234F26" w:rsidRPr="005F0345" w:rsidRDefault="00234F26" w:rsidP="00234F26">
            <w:pPr>
              <w:rPr>
                <w:rFonts w:ascii="Times New Roman" w:hAnsi="Times New Roman" w:cs="Times New Roman"/>
                <w:b/>
                <w:sz w:val="28"/>
                <w:szCs w:val="28"/>
              </w:rPr>
            </w:pPr>
            <w:bookmarkStart w:id="0" w:name="_Hlk175308860"/>
            <w:r w:rsidRPr="00234F26">
              <w:rPr>
                <w:rFonts w:ascii="Times New Roman" w:hAnsi="Times New Roman" w:cs="Times New Roman"/>
                <w:sz w:val="28"/>
                <w:szCs w:val="28"/>
              </w:rPr>
              <w:t xml:space="preserve">1. Наименование проекта: </w:t>
            </w:r>
            <w:r w:rsidRPr="005F0345">
              <w:rPr>
                <w:rFonts w:ascii="Times New Roman" w:hAnsi="Times New Roman" w:cs="Times New Roman"/>
                <w:b/>
                <w:sz w:val="28"/>
                <w:szCs w:val="28"/>
              </w:rPr>
              <w:t>«</w:t>
            </w:r>
            <w:r w:rsidR="00B01833" w:rsidRPr="005F0345">
              <w:rPr>
                <w:rFonts w:ascii="Times New Roman" w:hAnsi="Times New Roman" w:cs="Times New Roman"/>
                <w:b/>
                <w:sz w:val="28"/>
                <w:szCs w:val="28"/>
              </w:rPr>
              <w:t>Поющие без слов</w:t>
            </w:r>
            <w:r w:rsidRPr="005F0345">
              <w:rPr>
                <w:rFonts w:ascii="Times New Roman" w:hAnsi="Times New Roman" w:cs="Times New Roman"/>
                <w:b/>
                <w:sz w:val="28"/>
                <w:szCs w:val="28"/>
              </w:rPr>
              <w:t>»</w:t>
            </w:r>
          </w:p>
          <w:p w14:paraId="6F1EB6C9" w14:textId="51E3B7FA" w:rsidR="005F0345" w:rsidRDefault="005F0345" w:rsidP="00234F26">
            <w:pPr>
              <w:rPr>
                <w:rFonts w:ascii="Times New Roman" w:hAnsi="Times New Roman" w:cs="Times New Roman"/>
                <w:sz w:val="28"/>
                <w:szCs w:val="28"/>
              </w:rPr>
            </w:pPr>
          </w:p>
        </w:tc>
      </w:tr>
      <w:tr w:rsidR="0048118A" w14:paraId="3ACEB090" w14:textId="77777777" w:rsidTr="005F0345">
        <w:trPr>
          <w:trHeight w:val="454"/>
        </w:trPr>
        <w:tc>
          <w:tcPr>
            <w:tcW w:w="9539" w:type="dxa"/>
            <w:gridSpan w:val="2"/>
          </w:tcPr>
          <w:p w14:paraId="25409CDE" w14:textId="35A58866" w:rsidR="00234F26" w:rsidRDefault="00234F26" w:rsidP="005F0345">
            <w:pPr>
              <w:rPr>
                <w:rFonts w:ascii="Times New Roman" w:hAnsi="Times New Roman" w:cs="Times New Roman"/>
                <w:sz w:val="28"/>
                <w:szCs w:val="28"/>
              </w:rPr>
            </w:pPr>
            <w:r w:rsidRPr="00234F26">
              <w:rPr>
                <w:rFonts w:ascii="Times New Roman" w:hAnsi="Times New Roman" w:cs="Times New Roman"/>
                <w:sz w:val="28"/>
                <w:szCs w:val="28"/>
              </w:rPr>
              <w:t>2. Срок реализации проекта: 202</w:t>
            </w:r>
            <w:r w:rsidR="00CC5165">
              <w:rPr>
                <w:rFonts w:ascii="Times New Roman" w:hAnsi="Times New Roman" w:cs="Times New Roman"/>
                <w:sz w:val="28"/>
                <w:szCs w:val="28"/>
              </w:rPr>
              <w:t>6</w:t>
            </w:r>
            <w:r w:rsidRPr="00234F26">
              <w:rPr>
                <w:rFonts w:ascii="Times New Roman" w:hAnsi="Times New Roman" w:cs="Times New Roman"/>
                <w:sz w:val="28"/>
                <w:szCs w:val="28"/>
              </w:rPr>
              <w:t>-202</w:t>
            </w:r>
            <w:r w:rsidR="00CC5165">
              <w:rPr>
                <w:rFonts w:ascii="Times New Roman" w:hAnsi="Times New Roman" w:cs="Times New Roman"/>
                <w:sz w:val="28"/>
                <w:szCs w:val="28"/>
              </w:rPr>
              <w:t>7</w:t>
            </w:r>
            <w:r w:rsidR="00D14749">
              <w:rPr>
                <w:rFonts w:ascii="Times New Roman" w:hAnsi="Times New Roman" w:cs="Times New Roman"/>
                <w:sz w:val="28"/>
                <w:szCs w:val="28"/>
              </w:rPr>
              <w:t xml:space="preserve"> </w:t>
            </w:r>
          </w:p>
        </w:tc>
      </w:tr>
      <w:tr w:rsidR="00234F26" w14:paraId="564B71E2" w14:textId="77777777" w:rsidTr="00E140D7">
        <w:trPr>
          <w:trHeight w:val="937"/>
        </w:trPr>
        <w:tc>
          <w:tcPr>
            <w:tcW w:w="9539" w:type="dxa"/>
            <w:gridSpan w:val="2"/>
          </w:tcPr>
          <w:p w14:paraId="26C7B3DA" w14:textId="3994121E" w:rsidR="00234F26" w:rsidRDefault="00234F26" w:rsidP="005F0345">
            <w:pPr>
              <w:jc w:val="both"/>
              <w:rPr>
                <w:rFonts w:ascii="Times New Roman" w:hAnsi="Times New Roman" w:cs="Times New Roman"/>
                <w:sz w:val="28"/>
                <w:szCs w:val="28"/>
              </w:rPr>
            </w:pPr>
            <w:r w:rsidRPr="00234F26">
              <w:rPr>
                <w:rFonts w:ascii="Times New Roman" w:hAnsi="Times New Roman" w:cs="Times New Roman"/>
                <w:sz w:val="28"/>
                <w:szCs w:val="28"/>
              </w:rPr>
              <w:t>3. Организация – заявитель, предлагающая проект: государственное учреждение «Территориальный центр социального обслуживания населения Партизанского района г. Минска»</w:t>
            </w:r>
          </w:p>
        </w:tc>
      </w:tr>
      <w:tr w:rsidR="00182D7F" w14:paraId="47FD99CC" w14:textId="77777777" w:rsidTr="00182D7F">
        <w:trPr>
          <w:trHeight w:val="655"/>
        </w:trPr>
        <w:tc>
          <w:tcPr>
            <w:tcW w:w="9539" w:type="dxa"/>
            <w:gridSpan w:val="2"/>
          </w:tcPr>
          <w:p w14:paraId="166551BE" w14:textId="386B5B36" w:rsidR="00182D7F" w:rsidRPr="00182D7F" w:rsidRDefault="00182D7F" w:rsidP="005F0345">
            <w:pPr>
              <w:jc w:val="both"/>
              <w:rPr>
                <w:rFonts w:ascii="Times New Roman" w:hAnsi="Times New Roman" w:cs="Times New Roman"/>
                <w:sz w:val="28"/>
                <w:szCs w:val="28"/>
              </w:rPr>
            </w:pPr>
            <w:r w:rsidRPr="00182D7F">
              <w:rPr>
                <w:rFonts w:ascii="Times New Roman" w:hAnsi="Times New Roman" w:cs="Times New Roman"/>
                <w:sz w:val="28"/>
                <w:szCs w:val="28"/>
              </w:rPr>
              <w:t xml:space="preserve">4. </w:t>
            </w:r>
            <w:r>
              <w:rPr>
                <w:rFonts w:ascii="Times New Roman" w:hAnsi="Times New Roman" w:cs="Times New Roman"/>
                <w:sz w:val="28"/>
                <w:szCs w:val="28"/>
              </w:rPr>
              <w:t>Целевая группа: инвалиды 1 и 2 группы,</w:t>
            </w:r>
            <w:r w:rsidR="00AF09AD">
              <w:rPr>
                <w:rFonts w:ascii="Times New Roman" w:hAnsi="Times New Roman" w:cs="Times New Roman"/>
                <w:sz w:val="28"/>
                <w:szCs w:val="28"/>
              </w:rPr>
              <w:t xml:space="preserve"> </w:t>
            </w:r>
            <w:r>
              <w:rPr>
                <w:rFonts w:ascii="Times New Roman" w:hAnsi="Times New Roman" w:cs="Times New Roman"/>
                <w:sz w:val="28"/>
                <w:szCs w:val="28"/>
              </w:rPr>
              <w:t>посеща</w:t>
            </w:r>
            <w:r w:rsidR="00AF09AD">
              <w:rPr>
                <w:rFonts w:ascii="Times New Roman" w:hAnsi="Times New Roman" w:cs="Times New Roman"/>
                <w:sz w:val="28"/>
                <w:szCs w:val="28"/>
              </w:rPr>
              <w:t>ющих</w:t>
            </w:r>
            <w:r>
              <w:rPr>
                <w:rFonts w:ascii="Times New Roman" w:hAnsi="Times New Roman" w:cs="Times New Roman"/>
                <w:sz w:val="28"/>
                <w:szCs w:val="28"/>
              </w:rPr>
              <w:t xml:space="preserve"> отделение социальной реабилитации, абилитации инвалидов</w:t>
            </w:r>
            <w:r w:rsidR="008B7574">
              <w:rPr>
                <w:rFonts w:ascii="Times New Roman" w:hAnsi="Times New Roman" w:cs="Times New Roman"/>
                <w:sz w:val="28"/>
                <w:szCs w:val="28"/>
              </w:rPr>
              <w:t>, инвалиды с нарушением слуха.</w:t>
            </w:r>
          </w:p>
        </w:tc>
      </w:tr>
      <w:tr w:rsidR="00234F26" w14:paraId="636FA902" w14:textId="77777777" w:rsidTr="00577535">
        <w:trPr>
          <w:trHeight w:val="982"/>
        </w:trPr>
        <w:tc>
          <w:tcPr>
            <w:tcW w:w="9539" w:type="dxa"/>
            <w:gridSpan w:val="2"/>
          </w:tcPr>
          <w:p w14:paraId="5B50176C" w14:textId="26015552" w:rsidR="00234F26" w:rsidRPr="00234F26" w:rsidRDefault="00033020" w:rsidP="00234F26">
            <w:pPr>
              <w:rPr>
                <w:rFonts w:ascii="Times New Roman" w:hAnsi="Times New Roman" w:cs="Times New Roman"/>
                <w:sz w:val="28"/>
                <w:szCs w:val="28"/>
              </w:rPr>
            </w:pPr>
            <w:r>
              <w:rPr>
                <w:rFonts w:ascii="Times New Roman" w:hAnsi="Times New Roman" w:cs="Times New Roman"/>
                <w:sz w:val="28"/>
                <w:szCs w:val="28"/>
              </w:rPr>
              <w:t>5</w:t>
            </w:r>
            <w:r w:rsidR="00234F26">
              <w:rPr>
                <w:rFonts w:ascii="Times New Roman" w:hAnsi="Times New Roman" w:cs="Times New Roman"/>
                <w:sz w:val="28"/>
                <w:szCs w:val="28"/>
              </w:rPr>
              <w:t xml:space="preserve">. </w:t>
            </w:r>
            <w:r w:rsidR="00B01833">
              <w:rPr>
                <w:rFonts w:ascii="Times New Roman" w:hAnsi="Times New Roman" w:cs="Times New Roman"/>
                <w:sz w:val="28"/>
                <w:szCs w:val="28"/>
              </w:rPr>
              <w:t>Актуальность проекта</w:t>
            </w:r>
            <w:r w:rsidR="00234F26" w:rsidRPr="00234F26">
              <w:rPr>
                <w:rFonts w:ascii="Times New Roman" w:hAnsi="Times New Roman" w:cs="Times New Roman"/>
                <w:sz w:val="28"/>
                <w:szCs w:val="28"/>
              </w:rPr>
              <w:t>:</w:t>
            </w:r>
          </w:p>
          <w:p w14:paraId="2F40C91A" w14:textId="746819AB" w:rsidR="00234F26" w:rsidRDefault="00B01833" w:rsidP="005F0345">
            <w:pPr>
              <w:jc w:val="both"/>
              <w:rPr>
                <w:rFonts w:ascii="Times New Roman" w:hAnsi="Times New Roman" w:cs="Times New Roman"/>
                <w:sz w:val="28"/>
                <w:szCs w:val="28"/>
              </w:rPr>
            </w:pPr>
            <w:r w:rsidRPr="00B01833">
              <w:rPr>
                <w:rFonts w:ascii="Times New Roman" w:hAnsi="Times New Roman" w:cs="Times New Roman"/>
                <w:sz w:val="28"/>
                <w:szCs w:val="28"/>
              </w:rPr>
              <w:t>Проект по жестовому языку становится все более актуальным в условиях современного общества, стремящегося к инклюзии и равенству возможностей. С учетом того, что более 5% населения мира испытывает нарушения слуха, важно обеспечить доступ к информации и коммуникации для людей с ограниченными возможностями.</w:t>
            </w:r>
            <w:r>
              <w:rPr>
                <w:rFonts w:ascii="Times New Roman" w:hAnsi="Times New Roman" w:cs="Times New Roman"/>
                <w:sz w:val="28"/>
                <w:szCs w:val="28"/>
              </w:rPr>
              <w:t xml:space="preserve"> </w:t>
            </w:r>
            <w:r w:rsidRPr="00B01833">
              <w:rPr>
                <w:rFonts w:ascii="Times New Roman" w:hAnsi="Times New Roman" w:cs="Times New Roman"/>
                <w:sz w:val="28"/>
                <w:szCs w:val="28"/>
              </w:rPr>
              <w:t>Проект способствует распространению знаний о культуре глухих, что уменьшает предвзятости и стереотипы в обществе.</w:t>
            </w:r>
          </w:p>
        </w:tc>
      </w:tr>
      <w:tr w:rsidR="00234F26" w14:paraId="1C5E0F39" w14:textId="77777777" w:rsidTr="003A3A64">
        <w:trPr>
          <w:trHeight w:val="937"/>
        </w:trPr>
        <w:tc>
          <w:tcPr>
            <w:tcW w:w="9539" w:type="dxa"/>
            <w:gridSpan w:val="2"/>
          </w:tcPr>
          <w:p w14:paraId="41D7EEC1" w14:textId="69B8E384" w:rsidR="00234F26" w:rsidRPr="00234F26" w:rsidRDefault="00033020" w:rsidP="00234F26">
            <w:pPr>
              <w:rPr>
                <w:rFonts w:ascii="Times New Roman" w:hAnsi="Times New Roman" w:cs="Times New Roman"/>
                <w:sz w:val="28"/>
                <w:szCs w:val="28"/>
              </w:rPr>
            </w:pPr>
            <w:r>
              <w:rPr>
                <w:rFonts w:ascii="Times New Roman" w:hAnsi="Times New Roman" w:cs="Times New Roman"/>
                <w:sz w:val="28"/>
                <w:szCs w:val="28"/>
              </w:rPr>
              <w:t>6</w:t>
            </w:r>
            <w:r w:rsidR="00234F26">
              <w:rPr>
                <w:rFonts w:ascii="Times New Roman" w:hAnsi="Times New Roman" w:cs="Times New Roman"/>
                <w:sz w:val="28"/>
                <w:szCs w:val="28"/>
              </w:rPr>
              <w:t xml:space="preserve">. </w:t>
            </w:r>
            <w:r w:rsidR="00234F26" w:rsidRPr="00234F26">
              <w:rPr>
                <w:rFonts w:ascii="Times New Roman" w:hAnsi="Times New Roman" w:cs="Times New Roman"/>
                <w:sz w:val="28"/>
                <w:szCs w:val="28"/>
              </w:rPr>
              <w:t>Цел</w:t>
            </w:r>
            <w:r w:rsidR="00385C23">
              <w:rPr>
                <w:rFonts w:ascii="Times New Roman" w:hAnsi="Times New Roman" w:cs="Times New Roman"/>
                <w:sz w:val="28"/>
                <w:szCs w:val="28"/>
              </w:rPr>
              <w:t>ь</w:t>
            </w:r>
            <w:r w:rsidR="00234F26" w:rsidRPr="00234F26">
              <w:rPr>
                <w:rFonts w:ascii="Times New Roman" w:hAnsi="Times New Roman" w:cs="Times New Roman"/>
                <w:sz w:val="28"/>
                <w:szCs w:val="28"/>
              </w:rPr>
              <w:t xml:space="preserve"> проекта:</w:t>
            </w:r>
          </w:p>
          <w:p w14:paraId="7FD7FEFC" w14:textId="06978EE3" w:rsidR="00234F26" w:rsidRDefault="00385C23" w:rsidP="005F0345">
            <w:pPr>
              <w:jc w:val="both"/>
              <w:rPr>
                <w:rFonts w:ascii="Times New Roman" w:hAnsi="Times New Roman" w:cs="Times New Roman"/>
                <w:sz w:val="28"/>
                <w:szCs w:val="28"/>
              </w:rPr>
            </w:pPr>
            <w:r w:rsidRPr="00385C23">
              <w:rPr>
                <w:rFonts w:ascii="Times New Roman" w:hAnsi="Times New Roman" w:cs="Times New Roman"/>
                <w:sz w:val="28"/>
                <w:szCs w:val="28"/>
              </w:rPr>
              <w:t>Создание инклюзивной среды, способствующей обучению жестовому языку и повышению осведомленности о культуре глухих, с целью улучшения коммуникации и социальной интеграции людей с нарушениями слуха в общество.</w:t>
            </w:r>
          </w:p>
        </w:tc>
      </w:tr>
      <w:tr w:rsidR="00234F26" w14:paraId="55A44B27" w14:textId="77777777" w:rsidTr="00C5167D">
        <w:trPr>
          <w:trHeight w:val="937"/>
        </w:trPr>
        <w:tc>
          <w:tcPr>
            <w:tcW w:w="9539" w:type="dxa"/>
            <w:gridSpan w:val="2"/>
          </w:tcPr>
          <w:p w14:paraId="489EFAC8" w14:textId="2ED1FCB8" w:rsidR="00234F26" w:rsidRPr="00234F26" w:rsidRDefault="00033020" w:rsidP="005F0345">
            <w:pPr>
              <w:jc w:val="both"/>
              <w:rPr>
                <w:rFonts w:ascii="Times New Roman" w:hAnsi="Times New Roman" w:cs="Times New Roman"/>
                <w:sz w:val="28"/>
                <w:szCs w:val="28"/>
              </w:rPr>
            </w:pPr>
            <w:r>
              <w:rPr>
                <w:rFonts w:ascii="Times New Roman" w:hAnsi="Times New Roman" w:cs="Times New Roman"/>
                <w:sz w:val="28"/>
                <w:szCs w:val="28"/>
              </w:rPr>
              <w:t>7</w:t>
            </w:r>
            <w:r w:rsidR="003A5BA5">
              <w:rPr>
                <w:rFonts w:ascii="Times New Roman" w:hAnsi="Times New Roman" w:cs="Times New Roman"/>
                <w:sz w:val="28"/>
                <w:szCs w:val="28"/>
              </w:rPr>
              <w:t xml:space="preserve">. </w:t>
            </w:r>
            <w:r w:rsidR="00234F26" w:rsidRPr="00234F26">
              <w:rPr>
                <w:rFonts w:ascii="Times New Roman" w:hAnsi="Times New Roman" w:cs="Times New Roman"/>
                <w:sz w:val="28"/>
                <w:szCs w:val="28"/>
              </w:rPr>
              <w:t>Задачи:</w:t>
            </w:r>
          </w:p>
          <w:p w14:paraId="4C7F9C47" w14:textId="507A51E7" w:rsidR="00AF09AD" w:rsidRPr="00AF09AD" w:rsidRDefault="00AF09AD" w:rsidP="005F0345">
            <w:pPr>
              <w:jc w:val="both"/>
              <w:rPr>
                <w:rFonts w:ascii="Times New Roman" w:hAnsi="Times New Roman" w:cs="Times New Roman"/>
                <w:sz w:val="28"/>
                <w:szCs w:val="28"/>
              </w:rPr>
            </w:pPr>
            <w:r w:rsidRPr="00AF09AD">
              <w:rPr>
                <w:rFonts w:ascii="Times New Roman" w:hAnsi="Times New Roman" w:cs="Times New Roman"/>
                <w:sz w:val="28"/>
                <w:szCs w:val="28"/>
              </w:rPr>
              <w:t>-Повышение осведомленности</w:t>
            </w:r>
            <w:r w:rsidR="00751DD6" w:rsidRPr="00AF09AD">
              <w:rPr>
                <w:rFonts w:ascii="Times New Roman" w:hAnsi="Times New Roman" w:cs="Times New Roman"/>
                <w:sz w:val="28"/>
                <w:szCs w:val="28"/>
              </w:rPr>
              <w:t>: увеличить</w:t>
            </w:r>
            <w:r w:rsidRPr="00AF09AD">
              <w:rPr>
                <w:rFonts w:ascii="Times New Roman" w:hAnsi="Times New Roman" w:cs="Times New Roman"/>
                <w:sz w:val="28"/>
                <w:szCs w:val="28"/>
              </w:rPr>
              <w:t xml:space="preserve"> понимание и осведомленность о жестовом языке и культуре людей с нарушениями слуха.</w:t>
            </w:r>
          </w:p>
          <w:p w14:paraId="569B28F5" w14:textId="75220A0D" w:rsidR="00AF09AD" w:rsidRPr="00AF09AD" w:rsidRDefault="00AF09AD" w:rsidP="005F0345">
            <w:pPr>
              <w:jc w:val="both"/>
              <w:rPr>
                <w:rFonts w:ascii="Times New Roman" w:hAnsi="Times New Roman" w:cs="Times New Roman"/>
                <w:sz w:val="28"/>
                <w:szCs w:val="28"/>
              </w:rPr>
            </w:pPr>
            <w:r w:rsidRPr="00AF09AD">
              <w:rPr>
                <w:rFonts w:ascii="Times New Roman" w:hAnsi="Times New Roman" w:cs="Times New Roman"/>
                <w:sz w:val="28"/>
                <w:szCs w:val="28"/>
              </w:rPr>
              <w:t>-Развитие навыков общения</w:t>
            </w:r>
            <w:r w:rsidR="00751DD6" w:rsidRPr="00AF09AD">
              <w:rPr>
                <w:rFonts w:ascii="Times New Roman" w:hAnsi="Times New Roman" w:cs="Times New Roman"/>
                <w:sz w:val="28"/>
                <w:szCs w:val="28"/>
              </w:rPr>
              <w:t>: научить</w:t>
            </w:r>
            <w:r w:rsidRPr="00AF09AD">
              <w:rPr>
                <w:rFonts w:ascii="Times New Roman" w:hAnsi="Times New Roman" w:cs="Times New Roman"/>
                <w:sz w:val="28"/>
                <w:szCs w:val="28"/>
              </w:rPr>
              <w:t xml:space="preserve"> участников основам жестового языка для улучшения коммуникации с глухими и слабослышащими людьми.</w:t>
            </w:r>
          </w:p>
          <w:p w14:paraId="197F1EB1" w14:textId="32844970" w:rsidR="00AF09AD" w:rsidRPr="00AF09AD" w:rsidRDefault="00AF09AD" w:rsidP="005F0345">
            <w:pPr>
              <w:jc w:val="both"/>
              <w:rPr>
                <w:rFonts w:ascii="Times New Roman" w:hAnsi="Times New Roman" w:cs="Times New Roman"/>
                <w:sz w:val="28"/>
                <w:szCs w:val="28"/>
              </w:rPr>
            </w:pPr>
            <w:r w:rsidRPr="00AF09AD">
              <w:rPr>
                <w:rFonts w:ascii="Times New Roman" w:hAnsi="Times New Roman" w:cs="Times New Roman"/>
                <w:sz w:val="28"/>
                <w:szCs w:val="28"/>
              </w:rPr>
              <w:t>-Устранение барьеров</w:t>
            </w:r>
            <w:r w:rsidR="00751DD6" w:rsidRPr="00AF09AD">
              <w:rPr>
                <w:rFonts w:ascii="Times New Roman" w:hAnsi="Times New Roman" w:cs="Times New Roman"/>
                <w:sz w:val="28"/>
                <w:szCs w:val="28"/>
              </w:rPr>
              <w:t>: создать</w:t>
            </w:r>
            <w:r w:rsidRPr="00AF09AD">
              <w:rPr>
                <w:rFonts w:ascii="Times New Roman" w:hAnsi="Times New Roman" w:cs="Times New Roman"/>
                <w:sz w:val="28"/>
                <w:szCs w:val="28"/>
              </w:rPr>
              <w:t xml:space="preserve"> пространство, где участники смогут учиться и общаться без предвзятости и стереотипов.</w:t>
            </w:r>
          </w:p>
          <w:p w14:paraId="3CC91E0E" w14:textId="23FB6B81" w:rsidR="00AF09AD" w:rsidRPr="00AF09AD" w:rsidRDefault="00AF09AD" w:rsidP="005F0345">
            <w:pPr>
              <w:jc w:val="both"/>
              <w:rPr>
                <w:rFonts w:ascii="Times New Roman" w:hAnsi="Times New Roman" w:cs="Times New Roman"/>
                <w:sz w:val="28"/>
                <w:szCs w:val="28"/>
              </w:rPr>
            </w:pPr>
            <w:r w:rsidRPr="00AF09AD">
              <w:rPr>
                <w:rFonts w:ascii="Times New Roman" w:hAnsi="Times New Roman" w:cs="Times New Roman"/>
                <w:sz w:val="28"/>
                <w:szCs w:val="28"/>
              </w:rPr>
              <w:t>-Создание инклюзивной среды</w:t>
            </w:r>
            <w:r w:rsidR="00751DD6" w:rsidRPr="00AF09AD">
              <w:rPr>
                <w:rFonts w:ascii="Times New Roman" w:hAnsi="Times New Roman" w:cs="Times New Roman"/>
                <w:sz w:val="28"/>
                <w:szCs w:val="28"/>
              </w:rPr>
              <w:t>: способствовать</w:t>
            </w:r>
            <w:r w:rsidRPr="00AF09AD">
              <w:rPr>
                <w:rFonts w:ascii="Times New Roman" w:hAnsi="Times New Roman" w:cs="Times New Roman"/>
                <w:sz w:val="28"/>
                <w:szCs w:val="28"/>
              </w:rPr>
              <w:t xml:space="preserve"> интеграции людей с разными способностями в общество и уменьшить стигматизацию.</w:t>
            </w:r>
          </w:p>
          <w:p w14:paraId="0A92C9F1" w14:textId="6CC28A36" w:rsidR="00AF09AD" w:rsidRPr="00AF09AD" w:rsidRDefault="00AF09AD" w:rsidP="005F0345">
            <w:pPr>
              <w:jc w:val="both"/>
              <w:rPr>
                <w:rFonts w:ascii="Times New Roman" w:hAnsi="Times New Roman" w:cs="Times New Roman"/>
                <w:sz w:val="28"/>
                <w:szCs w:val="28"/>
              </w:rPr>
            </w:pPr>
            <w:r w:rsidRPr="00AF09AD">
              <w:rPr>
                <w:rFonts w:ascii="Times New Roman" w:hAnsi="Times New Roman" w:cs="Times New Roman"/>
                <w:sz w:val="28"/>
                <w:szCs w:val="28"/>
              </w:rPr>
              <w:t>-Развитие межкультурного общения</w:t>
            </w:r>
            <w:r w:rsidR="00751DD6" w:rsidRPr="00AF09AD">
              <w:rPr>
                <w:rFonts w:ascii="Times New Roman" w:hAnsi="Times New Roman" w:cs="Times New Roman"/>
                <w:sz w:val="28"/>
                <w:szCs w:val="28"/>
              </w:rPr>
              <w:t>: способствовать</w:t>
            </w:r>
            <w:r w:rsidRPr="00AF09AD">
              <w:rPr>
                <w:rFonts w:ascii="Times New Roman" w:hAnsi="Times New Roman" w:cs="Times New Roman"/>
                <w:sz w:val="28"/>
                <w:szCs w:val="28"/>
              </w:rPr>
              <w:t xml:space="preserve"> обмену опытом между людьми с разными способностями и фонами.</w:t>
            </w:r>
          </w:p>
          <w:p w14:paraId="013126A5" w14:textId="0C089440" w:rsidR="00234F26" w:rsidRDefault="00AF09AD" w:rsidP="005F0345">
            <w:pPr>
              <w:jc w:val="both"/>
              <w:rPr>
                <w:rFonts w:ascii="Times New Roman" w:hAnsi="Times New Roman" w:cs="Times New Roman"/>
                <w:sz w:val="28"/>
                <w:szCs w:val="28"/>
              </w:rPr>
            </w:pPr>
            <w:r w:rsidRPr="00AF09AD">
              <w:rPr>
                <w:rFonts w:ascii="Times New Roman" w:hAnsi="Times New Roman" w:cs="Times New Roman"/>
                <w:sz w:val="28"/>
                <w:szCs w:val="28"/>
              </w:rPr>
              <w:t>-Поддержка личностного роста</w:t>
            </w:r>
            <w:r w:rsidR="00751DD6" w:rsidRPr="00AF09AD">
              <w:rPr>
                <w:rFonts w:ascii="Times New Roman" w:hAnsi="Times New Roman" w:cs="Times New Roman"/>
                <w:sz w:val="28"/>
                <w:szCs w:val="28"/>
              </w:rPr>
              <w:t>: помочь</w:t>
            </w:r>
            <w:r w:rsidRPr="00AF09AD">
              <w:rPr>
                <w:rFonts w:ascii="Times New Roman" w:hAnsi="Times New Roman" w:cs="Times New Roman"/>
                <w:sz w:val="28"/>
                <w:szCs w:val="28"/>
              </w:rPr>
              <w:t xml:space="preserve"> участникам развивать уверенность в себе через изучение нового языка и культуры.</w:t>
            </w:r>
          </w:p>
        </w:tc>
      </w:tr>
      <w:tr w:rsidR="003A5BA5" w14:paraId="0450937D" w14:textId="77777777" w:rsidTr="00751DD6">
        <w:trPr>
          <w:trHeight w:val="70"/>
        </w:trPr>
        <w:tc>
          <w:tcPr>
            <w:tcW w:w="9539" w:type="dxa"/>
            <w:gridSpan w:val="2"/>
          </w:tcPr>
          <w:p w14:paraId="6BE7F631" w14:textId="43C1062A" w:rsidR="003A5BA5" w:rsidRDefault="00033020" w:rsidP="005F0345">
            <w:pPr>
              <w:jc w:val="both"/>
              <w:rPr>
                <w:rFonts w:ascii="Times New Roman" w:hAnsi="Times New Roman" w:cs="Times New Roman"/>
                <w:sz w:val="28"/>
                <w:szCs w:val="28"/>
              </w:rPr>
            </w:pPr>
            <w:r>
              <w:rPr>
                <w:rFonts w:ascii="Times New Roman" w:hAnsi="Times New Roman" w:cs="Times New Roman"/>
                <w:sz w:val="28"/>
                <w:szCs w:val="28"/>
              </w:rPr>
              <w:t>8</w:t>
            </w:r>
            <w:r w:rsidR="003A5BA5" w:rsidRPr="003A5BA5">
              <w:rPr>
                <w:rFonts w:ascii="Times New Roman" w:hAnsi="Times New Roman" w:cs="Times New Roman"/>
                <w:sz w:val="28"/>
                <w:szCs w:val="28"/>
              </w:rPr>
              <w:t>. Краткое описание мероприятий в рамках проекта:</w:t>
            </w:r>
          </w:p>
          <w:p w14:paraId="6B0786AE" w14:textId="7E608413" w:rsidR="003A5BA5" w:rsidRDefault="003A5BA5" w:rsidP="005F0345">
            <w:pPr>
              <w:jc w:val="both"/>
              <w:rPr>
                <w:rFonts w:ascii="Times New Roman" w:hAnsi="Times New Roman" w:cs="Times New Roman"/>
                <w:sz w:val="28"/>
                <w:szCs w:val="28"/>
              </w:rPr>
            </w:pPr>
            <w:r w:rsidRPr="003A5BA5">
              <w:rPr>
                <w:rFonts w:ascii="Times New Roman" w:hAnsi="Times New Roman" w:cs="Times New Roman"/>
                <w:sz w:val="28"/>
                <w:szCs w:val="28"/>
              </w:rPr>
              <w:t xml:space="preserve"> </w:t>
            </w:r>
            <w:r w:rsidR="00905084">
              <w:rPr>
                <w:rFonts w:ascii="Times New Roman" w:hAnsi="Times New Roman" w:cs="Times New Roman"/>
                <w:sz w:val="28"/>
                <w:szCs w:val="28"/>
              </w:rPr>
              <w:t xml:space="preserve">-обучение инвалидов, посещающих отделение социальной реабилитации, </w:t>
            </w:r>
            <w:proofErr w:type="spellStart"/>
            <w:r w:rsidR="00905084">
              <w:rPr>
                <w:rFonts w:ascii="Times New Roman" w:hAnsi="Times New Roman" w:cs="Times New Roman"/>
                <w:sz w:val="28"/>
                <w:szCs w:val="28"/>
              </w:rPr>
              <w:t>абилитации</w:t>
            </w:r>
            <w:proofErr w:type="spellEnd"/>
            <w:r w:rsidR="00905084">
              <w:rPr>
                <w:rFonts w:ascii="Times New Roman" w:hAnsi="Times New Roman" w:cs="Times New Roman"/>
                <w:sz w:val="28"/>
                <w:szCs w:val="28"/>
              </w:rPr>
              <w:t xml:space="preserve"> инвалидов</w:t>
            </w:r>
            <w:r w:rsidR="002D1161">
              <w:rPr>
                <w:rFonts w:ascii="Times New Roman" w:hAnsi="Times New Roman" w:cs="Times New Roman"/>
                <w:sz w:val="28"/>
                <w:szCs w:val="28"/>
              </w:rPr>
              <w:t xml:space="preserve"> основам жестового языка (в том числе </w:t>
            </w:r>
            <w:proofErr w:type="spellStart"/>
            <w:r w:rsidR="002D1161">
              <w:rPr>
                <w:rFonts w:ascii="Times New Roman" w:hAnsi="Times New Roman" w:cs="Times New Roman"/>
                <w:sz w:val="28"/>
                <w:szCs w:val="28"/>
              </w:rPr>
              <w:t>дистационно</w:t>
            </w:r>
            <w:proofErr w:type="spellEnd"/>
            <w:r w:rsidR="002D1161">
              <w:rPr>
                <w:rFonts w:ascii="Times New Roman" w:hAnsi="Times New Roman" w:cs="Times New Roman"/>
                <w:sz w:val="28"/>
                <w:szCs w:val="28"/>
              </w:rPr>
              <w:t>)</w:t>
            </w:r>
            <w:r w:rsidR="00905084">
              <w:rPr>
                <w:rFonts w:ascii="Times New Roman" w:hAnsi="Times New Roman" w:cs="Times New Roman"/>
                <w:sz w:val="28"/>
                <w:szCs w:val="28"/>
              </w:rPr>
              <w:t>.</w:t>
            </w:r>
          </w:p>
          <w:p w14:paraId="73F21F4C" w14:textId="12B5287E" w:rsidR="00905084" w:rsidRDefault="00905084" w:rsidP="005F0345">
            <w:pPr>
              <w:jc w:val="both"/>
              <w:rPr>
                <w:rFonts w:ascii="Times New Roman" w:hAnsi="Times New Roman" w:cs="Times New Roman"/>
                <w:sz w:val="28"/>
                <w:szCs w:val="28"/>
              </w:rPr>
            </w:pPr>
            <w:r>
              <w:rPr>
                <w:rFonts w:ascii="Times New Roman" w:hAnsi="Times New Roman" w:cs="Times New Roman"/>
                <w:sz w:val="28"/>
                <w:szCs w:val="28"/>
              </w:rPr>
              <w:t>-обучение жестовому языку, путем</w:t>
            </w:r>
            <w:r w:rsidR="002D1161">
              <w:rPr>
                <w:rFonts w:ascii="Times New Roman" w:hAnsi="Times New Roman" w:cs="Times New Roman"/>
                <w:sz w:val="28"/>
                <w:szCs w:val="28"/>
              </w:rPr>
              <w:t xml:space="preserve"> проведения</w:t>
            </w:r>
            <w:r>
              <w:rPr>
                <w:rFonts w:ascii="Times New Roman" w:hAnsi="Times New Roman" w:cs="Times New Roman"/>
                <w:sz w:val="28"/>
                <w:szCs w:val="28"/>
              </w:rPr>
              <w:t xml:space="preserve"> индивидуальных и групповых занятий (Пример</w:t>
            </w:r>
            <w:r w:rsidR="002D1161">
              <w:rPr>
                <w:rFonts w:ascii="Times New Roman" w:hAnsi="Times New Roman" w:cs="Times New Roman"/>
                <w:sz w:val="28"/>
                <w:szCs w:val="28"/>
              </w:rPr>
              <w:t>ные</w:t>
            </w:r>
            <w:r>
              <w:rPr>
                <w:rFonts w:ascii="Times New Roman" w:hAnsi="Times New Roman" w:cs="Times New Roman"/>
                <w:sz w:val="28"/>
                <w:szCs w:val="28"/>
              </w:rPr>
              <w:t xml:space="preserve"> тем</w:t>
            </w:r>
            <w:r w:rsidR="002D1161">
              <w:rPr>
                <w:rFonts w:ascii="Times New Roman" w:hAnsi="Times New Roman" w:cs="Times New Roman"/>
                <w:sz w:val="28"/>
                <w:szCs w:val="28"/>
              </w:rPr>
              <w:t>ы</w:t>
            </w:r>
            <w:r>
              <w:rPr>
                <w:rFonts w:ascii="Times New Roman" w:hAnsi="Times New Roman" w:cs="Times New Roman"/>
                <w:sz w:val="28"/>
                <w:szCs w:val="28"/>
              </w:rPr>
              <w:t>: «Основы жестового языка», «Алфавит и базовые знаки»</w:t>
            </w:r>
            <w:r w:rsidR="003A47DC">
              <w:rPr>
                <w:rFonts w:ascii="Times New Roman" w:hAnsi="Times New Roman" w:cs="Times New Roman"/>
                <w:sz w:val="28"/>
                <w:szCs w:val="28"/>
              </w:rPr>
              <w:t xml:space="preserve">, «Грамматика жестового языка» и т.п.) </w:t>
            </w:r>
          </w:p>
          <w:p w14:paraId="473185A5" w14:textId="4ADF2ABC" w:rsidR="003A47DC" w:rsidRDefault="003A47DC" w:rsidP="005F0345">
            <w:pPr>
              <w:jc w:val="both"/>
              <w:rPr>
                <w:rFonts w:ascii="Times New Roman" w:hAnsi="Times New Roman" w:cs="Times New Roman"/>
                <w:sz w:val="28"/>
                <w:szCs w:val="28"/>
              </w:rPr>
            </w:pPr>
            <w:r>
              <w:rPr>
                <w:rFonts w:ascii="Times New Roman" w:hAnsi="Times New Roman" w:cs="Times New Roman"/>
                <w:sz w:val="28"/>
                <w:szCs w:val="28"/>
              </w:rPr>
              <w:lastRenderedPageBreak/>
              <w:t>-изучение культурных аспектов язык</w:t>
            </w:r>
            <w:r w:rsidR="002D1161">
              <w:rPr>
                <w:rFonts w:ascii="Times New Roman" w:hAnsi="Times New Roman" w:cs="Times New Roman"/>
                <w:sz w:val="28"/>
                <w:szCs w:val="28"/>
              </w:rPr>
              <w:t>а</w:t>
            </w:r>
            <w:r>
              <w:rPr>
                <w:rFonts w:ascii="Times New Roman" w:hAnsi="Times New Roman" w:cs="Times New Roman"/>
                <w:sz w:val="28"/>
                <w:szCs w:val="28"/>
              </w:rPr>
              <w:t xml:space="preserve"> (Например: «История жестового языка», </w:t>
            </w:r>
            <w:r w:rsidR="00FF5E3E">
              <w:rPr>
                <w:rFonts w:ascii="Times New Roman" w:hAnsi="Times New Roman" w:cs="Times New Roman"/>
                <w:sz w:val="28"/>
                <w:szCs w:val="28"/>
              </w:rPr>
              <w:t>Традиции и культуры жестового языка»)</w:t>
            </w:r>
          </w:p>
          <w:p w14:paraId="4E668B59" w14:textId="7619B59F" w:rsidR="00FF5E3E" w:rsidRDefault="00FF5E3E" w:rsidP="005F0345">
            <w:pPr>
              <w:jc w:val="both"/>
              <w:rPr>
                <w:rFonts w:ascii="Times New Roman" w:hAnsi="Times New Roman" w:cs="Times New Roman"/>
                <w:sz w:val="28"/>
                <w:szCs w:val="28"/>
              </w:rPr>
            </w:pPr>
            <w:r>
              <w:rPr>
                <w:rFonts w:ascii="Times New Roman" w:hAnsi="Times New Roman" w:cs="Times New Roman"/>
                <w:sz w:val="28"/>
                <w:szCs w:val="28"/>
              </w:rPr>
              <w:t xml:space="preserve">-организация практики общения с использованием жестового языка, посредством ролевых игр и диалогов, упражнений на развитие навыков восприятия и общения </w:t>
            </w:r>
          </w:p>
          <w:p w14:paraId="5359915E" w14:textId="7569A0C8" w:rsidR="00FF5E3E" w:rsidRDefault="00FF5E3E" w:rsidP="005F0345">
            <w:pPr>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театральных постановок на жестовом языке, проведение мастер-классов по художественной интерпретации, создание совместного плейлиста с песнями, переведенными на жестовый язык.</w:t>
            </w:r>
          </w:p>
          <w:p w14:paraId="442B7165" w14:textId="77777777" w:rsidR="00FF5E3E" w:rsidRDefault="00FF5E3E" w:rsidP="005F0345">
            <w:pPr>
              <w:jc w:val="both"/>
              <w:rPr>
                <w:rFonts w:ascii="Times New Roman" w:hAnsi="Times New Roman" w:cs="Times New Roman"/>
                <w:sz w:val="28"/>
                <w:szCs w:val="28"/>
              </w:rPr>
            </w:pPr>
            <w:r>
              <w:rPr>
                <w:rFonts w:ascii="Times New Roman" w:hAnsi="Times New Roman" w:cs="Times New Roman"/>
                <w:sz w:val="28"/>
                <w:szCs w:val="28"/>
              </w:rPr>
              <w:t>-проведение тематических недель, проведение мероприятий, посвященных конкретным праздникам или событиям и т.д.</w:t>
            </w:r>
          </w:p>
          <w:p w14:paraId="42B13853" w14:textId="77777777" w:rsidR="00033020" w:rsidRDefault="00FF5E3E" w:rsidP="005F0345">
            <w:pPr>
              <w:jc w:val="both"/>
              <w:rPr>
                <w:rFonts w:ascii="Times New Roman" w:hAnsi="Times New Roman" w:cs="Times New Roman"/>
                <w:sz w:val="28"/>
                <w:szCs w:val="28"/>
              </w:rPr>
            </w:pPr>
            <w:r>
              <w:rPr>
                <w:rFonts w:ascii="Times New Roman" w:hAnsi="Times New Roman" w:cs="Times New Roman"/>
                <w:sz w:val="28"/>
                <w:szCs w:val="28"/>
              </w:rPr>
              <w:t xml:space="preserve">-проведение конкурсов на лучшее исполнение песни </w:t>
            </w:r>
            <w:r w:rsidR="00033020">
              <w:rPr>
                <w:rFonts w:ascii="Times New Roman" w:hAnsi="Times New Roman" w:cs="Times New Roman"/>
                <w:sz w:val="28"/>
                <w:szCs w:val="28"/>
              </w:rPr>
              <w:t xml:space="preserve">на жестовом языке, подготовка музыкальных номеров для выступления на праздничных мероприятиях. </w:t>
            </w:r>
          </w:p>
          <w:p w14:paraId="403C9965" w14:textId="56A9D8CB" w:rsidR="00033020" w:rsidRDefault="00033020" w:rsidP="005F0345">
            <w:pPr>
              <w:jc w:val="both"/>
              <w:rPr>
                <w:rFonts w:ascii="Times New Roman" w:hAnsi="Times New Roman" w:cs="Times New Roman"/>
                <w:sz w:val="28"/>
                <w:szCs w:val="28"/>
              </w:rPr>
            </w:pPr>
            <w:r>
              <w:rPr>
                <w:rFonts w:ascii="Times New Roman" w:hAnsi="Times New Roman" w:cs="Times New Roman"/>
                <w:sz w:val="28"/>
                <w:szCs w:val="28"/>
              </w:rPr>
              <w:t>-оценка результатов (</w:t>
            </w:r>
            <w:r w:rsidR="002D1161">
              <w:rPr>
                <w:rFonts w:ascii="Times New Roman" w:hAnsi="Times New Roman" w:cs="Times New Roman"/>
                <w:sz w:val="28"/>
                <w:szCs w:val="28"/>
              </w:rPr>
              <w:t xml:space="preserve">регулярное </w:t>
            </w:r>
            <w:r>
              <w:rPr>
                <w:rFonts w:ascii="Times New Roman" w:hAnsi="Times New Roman" w:cs="Times New Roman"/>
                <w:sz w:val="28"/>
                <w:szCs w:val="28"/>
              </w:rPr>
              <w:t>проведение тестов и опросов с целью мониторинга прогресса участников проекта)</w:t>
            </w:r>
          </w:p>
          <w:p w14:paraId="4354A4FF" w14:textId="1D78B2E9" w:rsidR="00751DD6" w:rsidRDefault="00751DD6" w:rsidP="005F0345">
            <w:pPr>
              <w:jc w:val="both"/>
              <w:rPr>
                <w:rFonts w:ascii="Times New Roman" w:hAnsi="Times New Roman" w:cs="Times New Roman"/>
                <w:sz w:val="28"/>
                <w:szCs w:val="28"/>
              </w:rPr>
            </w:pPr>
            <w:r>
              <w:rPr>
                <w:rFonts w:ascii="Times New Roman" w:hAnsi="Times New Roman" w:cs="Times New Roman"/>
                <w:sz w:val="28"/>
                <w:szCs w:val="28"/>
              </w:rPr>
              <w:t>- разработка и распространение</w:t>
            </w:r>
            <w:r w:rsidRPr="00751DD6">
              <w:rPr>
                <w:rFonts w:ascii="Times New Roman" w:hAnsi="Times New Roman" w:cs="Times New Roman"/>
                <w:sz w:val="28"/>
                <w:szCs w:val="28"/>
              </w:rPr>
              <w:t xml:space="preserve"> (буклетов, листовок, визиток), направленных на повышение просвещенности общества в вопросах инвалидности, укрепление в сознании общества уважительного отношения правам, свободам и достоинству инвалидов.</w:t>
            </w:r>
          </w:p>
          <w:p w14:paraId="47D2D4CA" w14:textId="13AAD8A7" w:rsidR="00033020" w:rsidRDefault="00033020" w:rsidP="005F0345">
            <w:pPr>
              <w:jc w:val="both"/>
              <w:rPr>
                <w:rFonts w:ascii="Times New Roman" w:hAnsi="Times New Roman" w:cs="Times New Roman"/>
                <w:sz w:val="28"/>
                <w:szCs w:val="28"/>
              </w:rPr>
            </w:pPr>
            <w:r>
              <w:rPr>
                <w:rFonts w:ascii="Times New Roman" w:hAnsi="Times New Roman" w:cs="Times New Roman"/>
                <w:sz w:val="28"/>
                <w:szCs w:val="28"/>
              </w:rPr>
              <w:t>-укрепление материально-технической базы</w:t>
            </w:r>
            <w:r w:rsidR="00751DD6">
              <w:rPr>
                <w:rFonts w:ascii="Times New Roman" w:hAnsi="Times New Roman" w:cs="Times New Roman"/>
                <w:sz w:val="28"/>
                <w:szCs w:val="28"/>
              </w:rPr>
              <w:t xml:space="preserve"> </w:t>
            </w:r>
            <w:r w:rsidR="002D1161" w:rsidRPr="002D1161">
              <w:rPr>
                <w:rFonts w:ascii="Times New Roman" w:hAnsi="Times New Roman" w:cs="Times New Roman"/>
                <w:sz w:val="28"/>
                <w:szCs w:val="28"/>
              </w:rPr>
              <w:t>государственн</w:t>
            </w:r>
            <w:r w:rsidR="002D1161">
              <w:rPr>
                <w:rFonts w:ascii="Times New Roman" w:hAnsi="Times New Roman" w:cs="Times New Roman"/>
                <w:sz w:val="28"/>
                <w:szCs w:val="28"/>
              </w:rPr>
              <w:t>ого</w:t>
            </w:r>
            <w:r w:rsidR="002D1161" w:rsidRPr="002D1161">
              <w:rPr>
                <w:rFonts w:ascii="Times New Roman" w:hAnsi="Times New Roman" w:cs="Times New Roman"/>
                <w:sz w:val="28"/>
                <w:szCs w:val="28"/>
              </w:rPr>
              <w:t xml:space="preserve"> учреждени</w:t>
            </w:r>
            <w:r w:rsidR="002D1161">
              <w:rPr>
                <w:rFonts w:ascii="Times New Roman" w:hAnsi="Times New Roman" w:cs="Times New Roman"/>
                <w:sz w:val="28"/>
                <w:szCs w:val="28"/>
              </w:rPr>
              <w:t>я</w:t>
            </w:r>
            <w:r w:rsidR="002D1161" w:rsidRPr="002D1161">
              <w:rPr>
                <w:rFonts w:ascii="Times New Roman" w:hAnsi="Times New Roman" w:cs="Times New Roman"/>
                <w:sz w:val="28"/>
                <w:szCs w:val="28"/>
              </w:rPr>
              <w:t xml:space="preserve"> «Территориальный центр социального обслуживания населения Партизанского района г. Минска»</w:t>
            </w:r>
            <w:r w:rsidR="00751DD6">
              <w:rPr>
                <w:rFonts w:ascii="Times New Roman" w:hAnsi="Times New Roman" w:cs="Times New Roman"/>
                <w:sz w:val="28"/>
                <w:szCs w:val="28"/>
              </w:rPr>
              <w:t>: компьютер, проектор, видеокамера, диван-мешок, маркерная доска.</w:t>
            </w:r>
            <w:r>
              <w:rPr>
                <w:rFonts w:ascii="Times New Roman" w:hAnsi="Times New Roman" w:cs="Times New Roman"/>
                <w:sz w:val="28"/>
                <w:szCs w:val="28"/>
              </w:rPr>
              <w:t xml:space="preserve"> </w:t>
            </w:r>
          </w:p>
          <w:p w14:paraId="51D2210D" w14:textId="51930D67" w:rsidR="003A5BA5" w:rsidRDefault="00033020" w:rsidP="005F0345">
            <w:pPr>
              <w:jc w:val="both"/>
              <w:rPr>
                <w:rFonts w:ascii="Times New Roman" w:hAnsi="Times New Roman" w:cs="Times New Roman"/>
                <w:sz w:val="28"/>
                <w:szCs w:val="28"/>
              </w:rPr>
            </w:pPr>
            <w:r>
              <w:rPr>
                <w:rFonts w:ascii="Times New Roman" w:hAnsi="Times New Roman" w:cs="Times New Roman"/>
                <w:sz w:val="28"/>
                <w:szCs w:val="28"/>
              </w:rPr>
              <w:t>-проведение открытого урока или презентации для родителей и друзей участников.</w:t>
            </w:r>
            <w:r w:rsidR="00FF5E3E">
              <w:rPr>
                <w:rFonts w:ascii="Times New Roman" w:hAnsi="Times New Roman" w:cs="Times New Roman"/>
                <w:sz w:val="28"/>
                <w:szCs w:val="28"/>
              </w:rPr>
              <w:t xml:space="preserve"> </w:t>
            </w:r>
          </w:p>
          <w:p w14:paraId="21A7AD30" w14:textId="77777777" w:rsidR="003A5BA5" w:rsidRDefault="0048118A" w:rsidP="005F0345">
            <w:pPr>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Pr>
                <w:rFonts w:ascii="Times New Roman" w:hAnsi="Times New Roman" w:cs="Times New Roman"/>
                <w:noProof/>
                <w:sz w:val="28"/>
                <w:szCs w:val="28"/>
                <w:lang w:eastAsia="ru-RU"/>
              </w:rPr>
              <w:drawing>
                <wp:inline distT="0" distB="0" distL="0" distR="0" wp14:anchorId="77E888E7" wp14:editId="10D050B4">
                  <wp:extent cx="2078111" cy="13943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9483" cy="1428814"/>
                          </a:xfrm>
                          <a:prstGeom prst="rect">
                            <a:avLst/>
                          </a:prstGeom>
                          <a:noFill/>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sz w:val="28"/>
                <w:szCs w:val="28"/>
                <w:lang w:eastAsia="ru-RU"/>
              </w:rPr>
              <w:drawing>
                <wp:inline distT="0" distB="0" distL="0" distR="0" wp14:anchorId="5CBEE8DA" wp14:editId="560BB5A1">
                  <wp:extent cx="1890395" cy="1238208"/>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9680" cy="1290140"/>
                          </a:xfrm>
                          <a:prstGeom prst="rect">
                            <a:avLst/>
                          </a:prstGeom>
                          <a:noFill/>
                        </pic:spPr>
                      </pic:pic>
                    </a:graphicData>
                  </a:graphic>
                </wp:inline>
              </w:drawing>
            </w:r>
            <w:r>
              <w:rPr>
                <w:rFonts w:ascii="Times New Roman" w:hAnsi="Times New Roman" w:cs="Times New Roman"/>
                <w:noProof/>
                <w:sz w:val="28"/>
                <w:szCs w:val="28"/>
              </w:rPr>
              <w:t xml:space="preserve">             </w:t>
            </w:r>
            <w:r w:rsidR="003A5BA5">
              <w:rPr>
                <w:rFonts w:ascii="Times New Roman" w:hAnsi="Times New Roman" w:cs="Times New Roman"/>
                <w:noProof/>
                <w:sz w:val="28"/>
                <w:szCs w:val="28"/>
                <w:lang w:eastAsia="ru-RU"/>
              </w:rPr>
              <w:drawing>
                <wp:inline distT="0" distB="0" distL="0" distR="0" wp14:anchorId="534496BB" wp14:editId="040EC5CA">
                  <wp:extent cx="2853475" cy="1609467"/>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176" cy="1660626"/>
                          </a:xfrm>
                          <a:prstGeom prst="rect">
                            <a:avLst/>
                          </a:prstGeom>
                          <a:noFill/>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sz w:val="28"/>
                <w:szCs w:val="28"/>
                <w:lang w:eastAsia="ru-RU"/>
              </w:rPr>
              <w:drawing>
                <wp:inline distT="0" distB="0" distL="0" distR="0" wp14:anchorId="609B9322" wp14:editId="55FFB581">
                  <wp:extent cx="2684133" cy="179070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133" cy="1800040"/>
                          </a:xfrm>
                          <a:prstGeom prst="rect">
                            <a:avLst/>
                          </a:prstGeom>
                          <a:noFill/>
                        </pic:spPr>
                      </pic:pic>
                    </a:graphicData>
                  </a:graphic>
                </wp:inline>
              </w:drawing>
            </w:r>
          </w:p>
          <w:p w14:paraId="353D1B64" w14:textId="0620569E" w:rsidR="008B5D88" w:rsidRPr="003A5BA5" w:rsidRDefault="008B5D88" w:rsidP="005F0345">
            <w:pPr>
              <w:jc w:val="both"/>
              <w:rPr>
                <w:rFonts w:ascii="Times New Roman" w:hAnsi="Times New Roman" w:cs="Times New Roman"/>
                <w:sz w:val="28"/>
                <w:szCs w:val="28"/>
              </w:rPr>
            </w:pPr>
          </w:p>
        </w:tc>
      </w:tr>
      <w:tr w:rsidR="0048118A" w14:paraId="08E11D97" w14:textId="77777777" w:rsidTr="0048118A">
        <w:trPr>
          <w:trHeight w:val="480"/>
        </w:trPr>
        <w:tc>
          <w:tcPr>
            <w:tcW w:w="9539" w:type="dxa"/>
            <w:gridSpan w:val="2"/>
          </w:tcPr>
          <w:p w14:paraId="75276E13" w14:textId="77777777" w:rsidR="005F0345" w:rsidRDefault="005F0345" w:rsidP="005F0345">
            <w:pPr>
              <w:jc w:val="both"/>
              <w:rPr>
                <w:rFonts w:ascii="Times New Roman" w:hAnsi="Times New Roman" w:cs="Times New Roman"/>
                <w:sz w:val="28"/>
                <w:szCs w:val="28"/>
              </w:rPr>
            </w:pPr>
          </w:p>
          <w:p w14:paraId="73063E35" w14:textId="77777777" w:rsidR="005F0345" w:rsidRDefault="005F0345" w:rsidP="005F0345">
            <w:pPr>
              <w:jc w:val="both"/>
              <w:rPr>
                <w:rFonts w:ascii="Times New Roman" w:hAnsi="Times New Roman" w:cs="Times New Roman"/>
                <w:sz w:val="28"/>
                <w:szCs w:val="28"/>
              </w:rPr>
            </w:pPr>
          </w:p>
          <w:p w14:paraId="390D4DC5" w14:textId="77777777" w:rsidR="005F0345" w:rsidRDefault="005F0345" w:rsidP="005F0345">
            <w:pPr>
              <w:jc w:val="both"/>
              <w:rPr>
                <w:rFonts w:ascii="Times New Roman" w:hAnsi="Times New Roman" w:cs="Times New Roman"/>
                <w:sz w:val="28"/>
                <w:szCs w:val="28"/>
              </w:rPr>
            </w:pPr>
          </w:p>
          <w:p w14:paraId="2C425C71" w14:textId="62DC87E2" w:rsidR="0048118A" w:rsidRDefault="00033020" w:rsidP="005F0345">
            <w:pPr>
              <w:jc w:val="both"/>
              <w:rPr>
                <w:rFonts w:ascii="Times New Roman" w:hAnsi="Times New Roman" w:cs="Times New Roman"/>
                <w:sz w:val="28"/>
                <w:szCs w:val="28"/>
              </w:rPr>
            </w:pPr>
            <w:r>
              <w:rPr>
                <w:rFonts w:ascii="Times New Roman" w:hAnsi="Times New Roman" w:cs="Times New Roman"/>
                <w:sz w:val="28"/>
                <w:szCs w:val="28"/>
              </w:rPr>
              <w:lastRenderedPageBreak/>
              <w:t>9</w:t>
            </w:r>
            <w:r w:rsidR="0048118A" w:rsidRPr="0048118A">
              <w:rPr>
                <w:rFonts w:ascii="Times New Roman" w:hAnsi="Times New Roman" w:cs="Times New Roman"/>
                <w:sz w:val="28"/>
                <w:szCs w:val="28"/>
              </w:rPr>
              <w:t>. Общий объем финансирования (в долларах США):</w:t>
            </w:r>
          </w:p>
        </w:tc>
      </w:tr>
      <w:tr w:rsidR="0048118A" w14:paraId="60158187" w14:textId="77777777" w:rsidTr="00234F26">
        <w:trPr>
          <w:trHeight w:val="937"/>
        </w:trPr>
        <w:tc>
          <w:tcPr>
            <w:tcW w:w="4769" w:type="dxa"/>
          </w:tcPr>
          <w:p w14:paraId="022590FE" w14:textId="43D75F0F" w:rsidR="0048118A" w:rsidRDefault="00712515" w:rsidP="00712515">
            <w:pPr>
              <w:jc w:val="center"/>
              <w:rPr>
                <w:rFonts w:ascii="Times New Roman" w:hAnsi="Times New Roman" w:cs="Times New Roman"/>
                <w:sz w:val="28"/>
                <w:szCs w:val="28"/>
              </w:rPr>
            </w:pPr>
            <w:bookmarkStart w:id="1" w:name="_Hlk175740069"/>
            <w:r w:rsidRPr="00712515">
              <w:rPr>
                <w:rFonts w:ascii="Times New Roman" w:hAnsi="Times New Roman" w:cs="Times New Roman"/>
                <w:sz w:val="28"/>
                <w:szCs w:val="28"/>
              </w:rPr>
              <w:lastRenderedPageBreak/>
              <w:t>Источник финансирования</w:t>
            </w:r>
          </w:p>
        </w:tc>
        <w:tc>
          <w:tcPr>
            <w:tcW w:w="4770" w:type="dxa"/>
          </w:tcPr>
          <w:p w14:paraId="43981277" w14:textId="48A2DBED" w:rsidR="00712515" w:rsidRPr="00712515" w:rsidRDefault="00712515" w:rsidP="00712515">
            <w:pPr>
              <w:jc w:val="center"/>
              <w:rPr>
                <w:rFonts w:ascii="Times New Roman" w:hAnsi="Times New Roman" w:cs="Times New Roman"/>
                <w:sz w:val="28"/>
                <w:szCs w:val="28"/>
              </w:rPr>
            </w:pPr>
            <w:r w:rsidRPr="00712515">
              <w:rPr>
                <w:rFonts w:ascii="Times New Roman" w:hAnsi="Times New Roman" w:cs="Times New Roman"/>
                <w:sz w:val="28"/>
                <w:szCs w:val="28"/>
              </w:rPr>
              <w:t>Объем финансирования</w:t>
            </w:r>
          </w:p>
          <w:p w14:paraId="763811F3" w14:textId="3C09377F" w:rsidR="0048118A" w:rsidRDefault="00712515" w:rsidP="00712515">
            <w:pPr>
              <w:jc w:val="center"/>
              <w:rPr>
                <w:rFonts w:ascii="Times New Roman" w:hAnsi="Times New Roman" w:cs="Times New Roman"/>
                <w:sz w:val="28"/>
                <w:szCs w:val="28"/>
              </w:rPr>
            </w:pPr>
            <w:r w:rsidRPr="00712515">
              <w:rPr>
                <w:rFonts w:ascii="Times New Roman" w:hAnsi="Times New Roman" w:cs="Times New Roman"/>
                <w:sz w:val="28"/>
                <w:szCs w:val="28"/>
              </w:rPr>
              <w:t>(в долларах США)</w:t>
            </w:r>
          </w:p>
        </w:tc>
      </w:tr>
      <w:tr w:rsidR="00CF0701" w14:paraId="50CE5C95" w14:textId="77777777" w:rsidTr="00CF0701">
        <w:trPr>
          <w:trHeight w:val="314"/>
        </w:trPr>
        <w:tc>
          <w:tcPr>
            <w:tcW w:w="4769" w:type="dxa"/>
          </w:tcPr>
          <w:p w14:paraId="0D616537" w14:textId="5A4B8443" w:rsidR="00CF0701" w:rsidRPr="00712515" w:rsidRDefault="00CF0701" w:rsidP="00CF0701">
            <w:pPr>
              <w:rPr>
                <w:rFonts w:ascii="Times New Roman" w:hAnsi="Times New Roman" w:cs="Times New Roman"/>
                <w:sz w:val="28"/>
                <w:szCs w:val="28"/>
              </w:rPr>
            </w:pPr>
            <w:r>
              <w:rPr>
                <w:rFonts w:ascii="Times New Roman" w:hAnsi="Times New Roman" w:cs="Times New Roman"/>
                <w:sz w:val="28"/>
                <w:szCs w:val="28"/>
              </w:rPr>
              <w:t>Средства донора:</w:t>
            </w:r>
          </w:p>
        </w:tc>
        <w:tc>
          <w:tcPr>
            <w:tcW w:w="4770" w:type="dxa"/>
          </w:tcPr>
          <w:p w14:paraId="6C749D95" w14:textId="77777777" w:rsidR="00CF0701" w:rsidRPr="00712515" w:rsidRDefault="00CF0701" w:rsidP="00712515">
            <w:pPr>
              <w:jc w:val="center"/>
              <w:rPr>
                <w:rFonts w:ascii="Times New Roman" w:hAnsi="Times New Roman" w:cs="Times New Roman"/>
                <w:sz w:val="28"/>
                <w:szCs w:val="28"/>
              </w:rPr>
            </w:pPr>
          </w:p>
        </w:tc>
      </w:tr>
      <w:tr w:rsidR="0048118A" w14:paraId="79ACEFCF" w14:textId="77777777" w:rsidTr="00CF0701">
        <w:trPr>
          <w:trHeight w:val="667"/>
        </w:trPr>
        <w:tc>
          <w:tcPr>
            <w:tcW w:w="4769" w:type="dxa"/>
          </w:tcPr>
          <w:p w14:paraId="19B1E3EB" w14:textId="61D649A7" w:rsidR="0048118A" w:rsidRDefault="00C4548F" w:rsidP="00234F26">
            <w:pPr>
              <w:rPr>
                <w:rFonts w:ascii="Times New Roman" w:hAnsi="Times New Roman" w:cs="Times New Roman"/>
                <w:sz w:val="28"/>
                <w:szCs w:val="28"/>
              </w:rPr>
            </w:pPr>
            <w:r>
              <w:rPr>
                <w:rFonts w:ascii="Times New Roman" w:hAnsi="Times New Roman" w:cs="Times New Roman"/>
                <w:sz w:val="28"/>
                <w:szCs w:val="28"/>
              </w:rPr>
              <w:t>Канцтовары (Бумага, ручки, карандаши)</w:t>
            </w:r>
          </w:p>
        </w:tc>
        <w:tc>
          <w:tcPr>
            <w:tcW w:w="4770" w:type="dxa"/>
          </w:tcPr>
          <w:p w14:paraId="58817687" w14:textId="6987622E" w:rsidR="0048118A" w:rsidRPr="00D14749" w:rsidRDefault="00D14749" w:rsidP="00234F26">
            <w:pPr>
              <w:rPr>
                <w:rFonts w:ascii="Times New Roman" w:hAnsi="Times New Roman" w:cs="Times New Roman"/>
                <w:sz w:val="28"/>
                <w:szCs w:val="28"/>
                <w:lang w:val="en-US"/>
              </w:rPr>
            </w:pPr>
            <w:r>
              <w:rPr>
                <w:rFonts w:ascii="Times New Roman" w:hAnsi="Times New Roman" w:cs="Times New Roman"/>
                <w:sz w:val="28"/>
                <w:szCs w:val="28"/>
              </w:rPr>
              <w:t xml:space="preserve">150 </w:t>
            </w:r>
            <w:r>
              <w:rPr>
                <w:rFonts w:ascii="Times New Roman" w:hAnsi="Times New Roman" w:cs="Times New Roman"/>
                <w:sz w:val="28"/>
                <w:szCs w:val="28"/>
                <w:lang w:val="en-US"/>
              </w:rPr>
              <w:t>USD</w:t>
            </w:r>
          </w:p>
        </w:tc>
      </w:tr>
      <w:tr w:rsidR="00712515" w14:paraId="787F6A30" w14:textId="77777777" w:rsidTr="00CF0701">
        <w:trPr>
          <w:trHeight w:val="314"/>
        </w:trPr>
        <w:tc>
          <w:tcPr>
            <w:tcW w:w="9539" w:type="dxa"/>
            <w:gridSpan w:val="2"/>
          </w:tcPr>
          <w:p w14:paraId="08246D3D" w14:textId="7CFA5AEB" w:rsidR="00712515" w:rsidRDefault="00712515" w:rsidP="00234F26">
            <w:pPr>
              <w:rPr>
                <w:rFonts w:ascii="Times New Roman" w:hAnsi="Times New Roman" w:cs="Times New Roman"/>
                <w:sz w:val="28"/>
                <w:szCs w:val="28"/>
              </w:rPr>
            </w:pPr>
            <w:r w:rsidRPr="00712515">
              <w:rPr>
                <w:rFonts w:ascii="Times New Roman" w:hAnsi="Times New Roman" w:cs="Times New Roman"/>
                <w:sz w:val="28"/>
                <w:szCs w:val="28"/>
              </w:rPr>
              <w:t>Закупка инвентаря и оборудования:</w:t>
            </w:r>
          </w:p>
        </w:tc>
      </w:tr>
      <w:tr w:rsidR="00712515" w14:paraId="217E75F5" w14:textId="77777777" w:rsidTr="00CF0701">
        <w:trPr>
          <w:trHeight w:val="355"/>
        </w:trPr>
        <w:tc>
          <w:tcPr>
            <w:tcW w:w="4769" w:type="dxa"/>
          </w:tcPr>
          <w:p w14:paraId="1F5FD559" w14:textId="1E1DEB37" w:rsidR="00712515" w:rsidRDefault="00712515" w:rsidP="00234F26">
            <w:pPr>
              <w:rPr>
                <w:rFonts w:ascii="Times New Roman" w:hAnsi="Times New Roman" w:cs="Times New Roman"/>
                <w:sz w:val="28"/>
                <w:szCs w:val="28"/>
              </w:rPr>
            </w:pPr>
            <w:r w:rsidRPr="00712515">
              <w:rPr>
                <w:rFonts w:ascii="Times New Roman" w:hAnsi="Times New Roman" w:cs="Times New Roman"/>
                <w:sz w:val="28"/>
                <w:szCs w:val="28"/>
              </w:rPr>
              <w:t xml:space="preserve">Компьютер </w:t>
            </w:r>
          </w:p>
        </w:tc>
        <w:tc>
          <w:tcPr>
            <w:tcW w:w="4770" w:type="dxa"/>
          </w:tcPr>
          <w:p w14:paraId="3A887F0A" w14:textId="7DFFD2BF" w:rsidR="00712515" w:rsidRPr="00D14749" w:rsidRDefault="00D14749" w:rsidP="00234F26">
            <w:pPr>
              <w:rPr>
                <w:rFonts w:ascii="Times New Roman" w:hAnsi="Times New Roman" w:cs="Times New Roman"/>
                <w:sz w:val="28"/>
                <w:szCs w:val="28"/>
                <w:lang w:val="en-US"/>
              </w:rPr>
            </w:pPr>
            <w:r>
              <w:rPr>
                <w:rFonts w:ascii="Times New Roman" w:hAnsi="Times New Roman" w:cs="Times New Roman"/>
                <w:sz w:val="28"/>
                <w:szCs w:val="28"/>
                <w:lang w:val="en-US"/>
              </w:rPr>
              <w:t>735 USD</w:t>
            </w:r>
          </w:p>
        </w:tc>
      </w:tr>
      <w:tr w:rsidR="00712515" w14:paraId="7B5B5029" w14:textId="77777777" w:rsidTr="00CF0701">
        <w:trPr>
          <w:trHeight w:val="323"/>
        </w:trPr>
        <w:tc>
          <w:tcPr>
            <w:tcW w:w="4769" w:type="dxa"/>
          </w:tcPr>
          <w:p w14:paraId="73AFF052" w14:textId="28ACF34F" w:rsidR="00712515" w:rsidRDefault="00C46371" w:rsidP="00234F26">
            <w:pPr>
              <w:rPr>
                <w:rFonts w:ascii="Times New Roman" w:hAnsi="Times New Roman" w:cs="Times New Roman"/>
                <w:sz w:val="28"/>
                <w:szCs w:val="28"/>
              </w:rPr>
            </w:pPr>
            <w:r w:rsidRPr="00C46371">
              <w:rPr>
                <w:rFonts w:ascii="Times New Roman" w:hAnsi="Times New Roman" w:cs="Times New Roman"/>
                <w:sz w:val="28"/>
                <w:szCs w:val="28"/>
              </w:rPr>
              <w:t xml:space="preserve">Проектор </w:t>
            </w:r>
          </w:p>
        </w:tc>
        <w:tc>
          <w:tcPr>
            <w:tcW w:w="4770" w:type="dxa"/>
          </w:tcPr>
          <w:p w14:paraId="3FA36B61" w14:textId="577F8EEE" w:rsidR="00712515" w:rsidRPr="00D14749" w:rsidRDefault="00D14749" w:rsidP="00234F26">
            <w:pPr>
              <w:rPr>
                <w:rFonts w:ascii="Times New Roman" w:hAnsi="Times New Roman" w:cs="Times New Roman"/>
                <w:sz w:val="28"/>
                <w:szCs w:val="28"/>
                <w:lang w:val="en-US"/>
              </w:rPr>
            </w:pPr>
            <w:r>
              <w:rPr>
                <w:rFonts w:ascii="Times New Roman" w:hAnsi="Times New Roman" w:cs="Times New Roman"/>
                <w:sz w:val="28"/>
                <w:szCs w:val="28"/>
                <w:lang w:val="en-US"/>
              </w:rPr>
              <w:t>175 USD</w:t>
            </w:r>
          </w:p>
        </w:tc>
      </w:tr>
      <w:tr w:rsidR="00712515" w14:paraId="5179E982" w14:textId="77777777" w:rsidTr="00CF0701">
        <w:trPr>
          <w:trHeight w:val="366"/>
        </w:trPr>
        <w:tc>
          <w:tcPr>
            <w:tcW w:w="4769" w:type="dxa"/>
          </w:tcPr>
          <w:p w14:paraId="65BA3F30" w14:textId="40A1C418" w:rsidR="00712515" w:rsidRDefault="00CF0701" w:rsidP="00234F26">
            <w:pPr>
              <w:rPr>
                <w:rFonts w:ascii="Times New Roman" w:hAnsi="Times New Roman" w:cs="Times New Roman"/>
                <w:sz w:val="28"/>
                <w:szCs w:val="28"/>
              </w:rPr>
            </w:pPr>
            <w:r>
              <w:rPr>
                <w:rFonts w:ascii="Times New Roman" w:hAnsi="Times New Roman" w:cs="Times New Roman"/>
                <w:sz w:val="28"/>
                <w:szCs w:val="28"/>
              </w:rPr>
              <w:t>Видеокамера</w:t>
            </w:r>
          </w:p>
        </w:tc>
        <w:tc>
          <w:tcPr>
            <w:tcW w:w="4770" w:type="dxa"/>
          </w:tcPr>
          <w:p w14:paraId="3517147E" w14:textId="2E3302B1" w:rsidR="00712515" w:rsidRPr="00D14749" w:rsidRDefault="00D14749" w:rsidP="00234F26">
            <w:pPr>
              <w:rPr>
                <w:rFonts w:ascii="Times New Roman" w:hAnsi="Times New Roman" w:cs="Times New Roman"/>
                <w:sz w:val="28"/>
                <w:szCs w:val="28"/>
                <w:lang w:val="en-US"/>
              </w:rPr>
            </w:pPr>
            <w:r>
              <w:rPr>
                <w:rFonts w:ascii="Times New Roman" w:hAnsi="Times New Roman" w:cs="Times New Roman"/>
                <w:sz w:val="28"/>
                <w:szCs w:val="28"/>
                <w:lang w:val="en-US"/>
              </w:rPr>
              <w:t>90 USD</w:t>
            </w:r>
          </w:p>
        </w:tc>
      </w:tr>
      <w:tr w:rsidR="00C46371" w14:paraId="120DC76D" w14:textId="77777777" w:rsidTr="00C712A3">
        <w:trPr>
          <w:trHeight w:val="298"/>
        </w:trPr>
        <w:tc>
          <w:tcPr>
            <w:tcW w:w="9539" w:type="dxa"/>
            <w:gridSpan w:val="2"/>
          </w:tcPr>
          <w:p w14:paraId="5AC9FD78" w14:textId="6AE31598" w:rsidR="00C46371" w:rsidRDefault="00C46371" w:rsidP="00234F26">
            <w:pPr>
              <w:rPr>
                <w:rFonts w:ascii="Times New Roman" w:hAnsi="Times New Roman" w:cs="Times New Roman"/>
                <w:sz w:val="28"/>
                <w:szCs w:val="28"/>
              </w:rPr>
            </w:pPr>
            <w:r w:rsidRPr="00C46371">
              <w:rPr>
                <w:rFonts w:ascii="Times New Roman" w:hAnsi="Times New Roman" w:cs="Times New Roman"/>
                <w:sz w:val="28"/>
                <w:szCs w:val="28"/>
              </w:rPr>
              <w:t>Учебные материалы</w:t>
            </w:r>
            <w:r>
              <w:rPr>
                <w:rFonts w:ascii="Times New Roman" w:hAnsi="Times New Roman" w:cs="Times New Roman"/>
                <w:sz w:val="28"/>
                <w:szCs w:val="28"/>
              </w:rPr>
              <w:t>:</w:t>
            </w:r>
          </w:p>
        </w:tc>
      </w:tr>
      <w:tr w:rsidR="00C46371" w14:paraId="3A50228A" w14:textId="77777777" w:rsidTr="00CF0701">
        <w:trPr>
          <w:trHeight w:val="282"/>
        </w:trPr>
        <w:tc>
          <w:tcPr>
            <w:tcW w:w="4769" w:type="dxa"/>
          </w:tcPr>
          <w:p w14:paraId="227B441A" w14:textId="443DADA0" w:rsidR="00C46371" w:rsidRPr="00C46371" w:rsidRDefault="00C46371" w:rsidP="00234F26">
            <w:pPr>
              <w:rPr>
                <w:rFonts w:ascii="Times New Roman" w:hAnsi="Times New Roman" w:cs="Times New Roman"/>
                <w:sz w:val="28"/>
                <w:szCs w:val="28"/>
              </w:rPr>
            </w:pPr>
            <w:r w:rsidRPr="00C46371">
              <w:rPr>
                <w:rFonts w:ascii="Times New Roman" w:hAnsi="Times New Roman" w:cs="Times New Roman"/>
                <w:sz w:val="28"/>
                <w:szCs w:val="28"/>
              </w:rPr>
              <w:t xml:space="preserve">Визуальные пособия </w:t>
            </w:r>
          </w:p>
        </w:tc>
        <w:tc>
          <w:tcPr>
            <w:tcW w:w="4770" w:type="dxa"/>
          </w:tcPr>
          <w:p w14:paraId="6DF06499" w14:textId="5BC261DE" w:rsidR="00C46371" w:rsidRPr="00D14749" w:rsidRDefault="00D14749" w:rsidP="00234F26">
            <w:pPr>
              <w:rPr>
                <w:rFonts w:ascii="Times New Roman" w:hAnsi="Times New Roman" w:cs="Times New Roman"/>
                <w:sz w:val="28"/>
                <w:szCs w:val="28"/>
                <w:lang w:val="en-US"/>
              </w:rPr>
            </w:pPr>
            <w:r>
              <w:rPr>
                <w:rFonts w:ascii="Times New Roman" w:hAnsi="Times New Roman" w:cs="Times New Roman"/>
                <w:sz w:val="28"/>
                <w:szCs w:val="28"/>
                <w:lang w:val="en-US"/>
              </w:rPr>
              <w:t>30 USD</w:t>
            </w:r>
          </w:p>
        </w:tc>
      </w:tr>
      <w:tr w:rsidR="00C46371" w14:paraId="148A79B2" w14:textId="77777777" w:rsidTr="00C712A3">
        <w:trPr>
          <w:trHeight w:val="395"/>
        </w:trPr>
        <w:tc>
          <w:tcPr>
            <w:tcW w:w="9539" w:type="dxa"/>
            <w:gridSpan w:val="2"/>
          </w:tcPr>
          <w:p w14:paraId="2AC9A34D" w14:textId="46957674" w:rsidR="00C46371" w:rsidRDefault="00C46371" w:rsidP="00234F26">
            <w:pPr>
              <w:rPr>
                <w:rFonts w:ascii="Times New Roman" w:hAnsi="Times New Roman" w:cs="Times New Roman"/>
                <w:sz w:val="28"/>
                <w:szCs w:val="28"/>
              </w:rPr>
            </w:pPr>
            <w:r w:rsidRPr="00C46371">
              <w:rPr>
                <w:rFonts w:ascii="Times New Roman" w:hAnsi="Times New Roman" w:cs="Times New Roman"/>
                <w:sz w:val="28"/>
                <w:szCs w:val="28"/>
              </w:rPr>
              <w:t>Мебель</w:t>
            </w:r>
            <w:r w:rsidR="00C4548F">
              <w:rPr>
                <w:rFonts w:ascii="Times New Roman" w:hAnsi="Times New Roman" w:cs="Times New Roman"/>
                <w:sz w:val="28"/>
                <w:szCs w:val="28"/>
              </w:rPr>
              <w:t>:</w:t>
            </w:r>
          </w:p>
        </w:tc>
      </w:tr>
      <w:tr w:rsidR="00C46371" w14:paraId="4AB69C5A" w14:textId="77777777" w:rsidTr="00CF0701">
        <w:trPr>
          <w:trHeight w:val="391"/>
        </w:trPr>
        <w:tc>
          <w:tcPr>
            <w:tcW w:w="4769" w:type="dxa"/>
          </w:tcPr>
          <w:p w14:paraId="278F611E" w14:textId="0ADF6EC1" w:rsidR="00C46371" w:rsidRPr="00C46371" w:rsidRDefault="00C4548F" w:rsidP="00234F26">
            <w:pPr>
              <w:rPr>
                <w:rFonts w:ascii="Times New Roman" w:hAnsi="Times New Roman" w:cs="Times New Roman"/>
                <w:sz w:val="28"/>
                <w:szCs w:val="28"/>
              </w:rPr>
            </w:pPr>
            <w:r w:rsidRPr="00C4548F">
              <w:rPr>
                <w:rFonts w:ascii="Times New Roman" w:hAnsi="Times New Roman" w:cs="Times New Roman"/>
                <w:sz w:val="28"/>
                <w:szCs w:val="28"/>
              </w:rPr>
              <w:t xml:space="preserve">ДИВАН-мешок </w:t>
            </w:r>
            <w:r w:rsidR="00C46371">
              <w:rPr>
                <w:rFonts w:ascii="Times New Roman" w:hAnsi="Times New Roman" w:cs="Times New Roman"/>
                <w:sz w:val="28"/>
                <w:szCs w:val="28"/>
              </w:rPr>
              <w:t>(</w:t>
            </w:r>
            <w:r w:rsidR="00CF0701">
              <w:rPr>
                <w:rFonts w:ascii="Times New Roman" w:hAnsi="Times New Roman" w:cs="Times New Roman"/>
                <w:sz w:val="28"/>
                <w:szCs w:val="28"/>
              </w:rPr>
              <w:t xml:space="preserve">10 </w:t>
            </w:r>
            <w:proofErr w:type="spellStart"/>
            <w:r w:rsidR="00CF0701">
              <w:rPr>
                <w:rFonts w:ascii="Times New Roman" w:hAnsi="Times New Roman" w:cs="Times New Roman"/>
                <w:sz w:val="28"/>
                <w:szCs w:val="28"/>
              </w:rPr>
              <w:t>шт</w:t>
            </w:r>
            <w:proofErr w:type="spellEnd"/>
            <w:r w:rsidR="00C46371">
              <w:rPr>
                <w:rFonts w:ascii="Times New Roman" w:hAnsi="Times New Roman" w:cs="Times New Roman"/>
                <w:sz w:val="28"/>
                <w:szCs w:val="28"/>
              </w:rPr>
              <w:t>)</w:t>
            </w:r>
          </w:p>
        </w:tc>
        <w:tc>
          <w:tcPr>
            <w:tcW w:w="4770" w:type="dxa"/>
          </w:tcPr>
          <w:p w14:paraId="428D8867" w14:textId="39900216" w:rsidR="00C46371" w:rsidRPr="00D14749" w:rsidRDefault="00D14749" w:rsidP="00C4548F">
            <w:pPr>
              <w:rPr>
                <w:rFonts w:ascii="Times New Roman" w:hAnsi="Times New Roman" w:cs="Times New Roman"/>
                <w:sz w:val="28"/>
                <w:szCs w:val="28"/>
                <w:lang w:val="en-US"/>
              </w:rPr>
            </w:pPr>
            <w:r>
              <w:rPr>
                <w:rFonts w:ascii="Times New Roman" w:hAnsi="Times New Roman" w:cs="Times New Roman"/>
                <w:sz w:val="28"/>
                <w:szCs w:val="28"/>
                <w:lang w:val="en-US"/>
              </w:rPr>
              <w:t>850 USD</w:t>
            </w:r>
          </w:p>
        </w:tc>
      </w:tr>
      <w:tr w:rsidR="00C46371" w14:paraId="3957736B" w14:textId="77777777" w:rsidTr="00CF0701">
        <w:trPr>
          <w:trHeight w:val="292"/>
        </w:trPr>
        <w:tc>
          <w:tcPr>
            <w:tcW w:w="4769" w:type="dxa"/>
          </w:tcPr>
          <w:p w14:paraId="5DF6A16B" w14:textId="13D20F40" w:rsidR="00C46371" w:rsidRPr="00C46371" w:rsidRDefault="00D14749" w:rsidP="00234F26">
            <w:pPr>
              <w:rPr>
                <w:rFonts w:ascii="Times New Roman" w:hAnsi="Times New Roman" w:cs="Times New Roman"/>
                <w:sz w:val="28"/>
                <w:szCs w:val="28"/>
              </w:rPr>
            </w:pPr>
            <w:r>
              <w:rPr>
                <w:rFonts w:ascii="Times New Roman" w:hAnsi="Times New Roman" w:cs="Times New Roman"/>
                <w:sz w:val="28"/>
                <w:szCs w:val="28"/>
              </w:rPr>
              <w:t>Магнитно-маркерная доска</w:t>
            </w:r>
            <w:r w:rsidR="00C46371">
              <w:rPr>
                <w:rFonts w:ascii="Times New Roman" w:hAnsi="Times New Roman" w:cs="Times New Roman"/>
                <w:sz w:val="28"/>
                <w:szCs w:val="28"/>
              </w:rPr>
              <w:t xml:space="preserve"> </w:t>
            </w:r>
          </w:p>
        </w:tc>
        <w:tc>
          <w:tcPr>
            <w:tcW w:w="4770" w:type="dxa"/>
          </w:tcPr>
          <w:p w14:paraId="599B63FB" w14:textId="1E0CD0F2" w:rsidR="00C46371" w:rsidRDefault="00D14749" w:rsidP="00234F26">
            <w:pPr>
              <w:rPr>
                <w:rFonts w:ascii="Times New Roman" w:hAnsi="Times New Roman" w:cs="Times New Roman"/>
                <w:sz w:val="28"/>
                <w:szCs w:val="28"/>
              </w:rPr>
            </w:pPr>
            <w:r>
              <w:rPr>
                <w:rFonts w:ascii="Times New Roman" w:hAnsi="Times New Roman" w:cs="Times New Roman"/>
                <w:sz w:val="28"/>
                <w:szCs w:val="28"/>
                <w:lang w:val="en-US"/>
              </w:rPr>
              <w:t>150 USD</w:t>
            </w:r>
          </w:p>
        </w:tc>
      </w:tr>
      <w:tr w:rsidR="00D14749" w14:paraId="5FB16572" w14:textId="77777777" w:rsidTr="00C712A3">
        <w:trPr>
          <w:trHeight w:val="313"/>
        </w:trPr>
        <w:tc>
          <w:tcPr>
            <w:tcW w:w="4769" w:type="dxa"/>
          </w:tcPr>
          <w:p w14:paraId="41F022FA" w14:textId="708C6F5B" w:rsidR="00D14749" w:rsidRDefault="00D14749" w:rsidP="00234F26">
            <w:pPr>
              <w:rPr>
                <w:rFonts w:ascii="Times New Roman" w:hAnsi="Times New Roman" w:cs="Times New Roman"/>
                <w:sz w:val="28"/>
                <w:szCs w:val="28"/>
              </w:rPr>
            </w:pPr>
            <w:r>
              <w:rPr>
                <w:rFonts w:ascii="Times New Roman" w:hAnsi="Times New Roman" w:cs="Times New Roman"/>
                <w:sz w:val="28"/>
                <w:szCs w:val="28"/>
              </w:rPr>
              <w:t>Набор аксессуаров для магнитно-маркерной доски (маркеры, спрей-очиститель, губка)</w:t>
            </w:r>
          </w:p>
        </w:tc>
        <w:tc>
          <w:tcPr>
            <w:tcW w:w="4770" w:type="dxa"/>
          </w:tcPr>
          <w:p w14:paraId="347AA24E" w14:textId="5B30ED99" w:rsidR="00D14749" w:rsidRPr="00B753A7" w:rsidRDefault="00B753A7" w:rsidP="00234F26">
            <w:pPr>
              <w:rPr>
                <w:rFonts w:ascii="Times New Roman" w:hAnsi="Times New Roman" w:cs="Times New Roman"/>
                <w:sz w:val="28"/>
                <w:szCs w:val="28"/>
                <w:lang w:val="en-US"/>
              </w:rPr>
            </w:pPr>
            <w:r>
              <w:rPr>
                <w:rFonts w:ascii="Times New Roman" w:hAnsi="Times New Roman" w:cs="Times New Roman"/>
                <w:sz w:val="28"/>
                <w:szCs w:val="28"/>
                <w:lang w:val="en-US"/>
              </w:rPr>
              <w:t>15 USD</w:t>
            </w:r>
          </w:p>
        </w:tc>
      </w:tr>
      <w:tr w:rsidR="00C46371" w14:paraId="372262C0" w14:textId="77777777" w:rsidTr="00C712A3">
        <w:trPr>
          <w:trHeight w:val="313"/>
        </w:trPr>
        <w:tc>
          <w:tcPr>
            <w:tcW w:w="4769" w:type="dxa"/>
          </w:tcPr>
          <w:p w14:paraId="0C17ED98" w14:textId="619FB5F6" w:rsidR="00C46371" w:rsidRPr="00C46371" w:rsidRDefault="00C712A3" w:rsidP="00234F26">
            <w:pPr>
              <w:rPr>
                <w:rFonts w:ascii="Times New Roman" w:hAnsi="Times New Roman" w:cs="Times New Roman"/>
                <w:sz w:val="28"/>
                <w:szCs w:val="28"/>
              </w:rPr>
            </w:pPr>
            <w:r>
              <w:rPr>
                <w:rFonts w:ascii="Times New Roman" w:hAnsi="Times New Roman" w:cs="Times New Roman"/>
                <w:sz w:val="28"/>
                <w:szCs w:val="28"/>
              </w:rPr>
              <w:t>Итого:</w:t>
            </w:r>
          </w:p>
        </w:tc>
        <w:tc>
          <w:tcPr>
            <w:tcW w:w="4770" w:type="dxa"/>
          </w:tcPr>
          <w:p w14:paraId="0D029532" w14:textId="593E2BDF" w:rsidR="00C46371" w:rsidRDefault="003B7B62" w:rsidP="00234F26">
            <w:pPr>
              <w:rPr>
                <w:rFonts w:ascii="Times New Roman" w:hAnsi="Times New Roman" w:cs="Times New Roman"/>
                <w:sz w:val="28"/>
                <w:szCs w:val="28"/>
              </w:rPr>
            </w:pPr>
            <w:r>
              <w:rPr>
                <w:rFonts w:ascii="Times New Roman" w:hAnsi="Times New Roman" w:cs="Times New Roman"/>
                <w:sz w:val="28"/>
                <w:szCs w:val="28"/>
              </w:rPr>
              <w:t>2 195</w:t>
            </w:r>
            <w:r>
              <w:t xml:space="preserve"> </w:t>
            </w:r>
            <w:r w:rsidRPr="003B7B62">
              <w:rPr>
                <w:rFonts w:ascii="Times New Roman" w:hAnsi="Times New Roman" w:cs="Times New Roman"/>
                <w:sz w:val="28"/>
                <w:szCs w:val="28"/>
              </w:rPr>
              <w:t>USD</w:t>
            </w:r>
          </w:p>
        </w:tc>
      </w:tr>
      <w:tr w:rsidR="00C712A3" w14:paraId="3A2FF797" w14:textId="77777777" w:rsidTr="00A23415">
        <w:trPr>
          <w:trHeight w:val="937"/>
        </w:trPr>
        <w:tc>
          <w:tcPr>
            <w:tcW w:w="9539" w:type="dxa"/>
            <w:gridSpan w:val="2"/>
          </w:tcPr>
          <w:p w14:paraId="5144FC75" w14:textId="6A1CB780" w:rsidR="00C712A3" w:rsidRPr="00C712A3" w:rsidRDefault="00033020" w:rsidP="00C712A3">
            <w:pPr>
              <w:rPr>
                <w:rFonts w:ascii="Times New Roman" w:hAnsi="Times New Roman" w:cs="Times New Roman"/>
                <w:sz w:val="28"/>
                <w:szCs w:val="28"/>
              </w:rPr>
            </w:pPr>
            <w:r>
              <w:rPr>
                <w:rFonts w:ascii="Times New Roman" w:hAnsi="Times New Roman" w:cs="Times New Roman"/>
                <w:sz w:val="28"/>
                <w:szCs w:val="28"/>
              </w:rPr>
              <w:t>10</w:t>
            </w:r>
            <w:r w:rsidR="00C712A3" w:rsidRPr="00C712A3">
              <w:rPr>
                <w:rFonts w:ascii="Times New Roman" w:hAnsi="Times New Roman" w:cs="Times New Roman"/>
                <w:sz w:val="28"/>
                <w:szCs w:val="28"/>
              </w:rPr>
              <w:t xml:space="preserve">. Место реализации проекта (область/район, город): </w:t>
            </w:r>
          </w:p>
          <w:p w14:paraId="0A2EA300" w14:textId="5E960678" w:rsidR="00C712A3" w:rsidRDefault="00C712A3" w:rsidP="00234F26">
            <w:pPr>
              <w:rPr>
                <w:rFonts w:ascii="Times New Roman" w:hAnsi="Times New Roman" w:cs="Times New Roman"/>
                <w:sz w:val="28"/>
                <w:szCs w:val="28"/>
              </w:rPr>
            </w:pPr>
            <w:r w:rsidRPr="00C712A3">
              <w:rPr>
                <w:rFonts w:ascii="Times New Roman" w:hAnsi="Times New Roman" w:cs="Times New Roman"/>
                <w:sz w:val="28"/>
                <w:szCs w:val="28"/>
              </w:rPr>
              <w:t xml:space="preserve">г. Минск, пер. </w:t>
            </w:r>
            <w:proofErr w:type="spellStart"/>
            <w:r w:rsidRPr="00C712A3">
              <w:rPr>
                <w:rFonts w:ascii="Times New Roman" w:hAnsi="Times New Roman" w:cs="Times New Roman"/>
                <w:sz w:val="28"/>
                <w:szCs w:val="28"/>
              </w:rPr>
              <w:t>Клумова</w:t>
            </w:r>
            <w:proofErr w:type="spellEnd"/>
            <w:r w:rsidRPr="00C712A3">
              <w:rPr>
                <w:rFonts w:ascii="Times New Roman" w:hAnsi="Times New Roman" w:cs="Times New Roman"/>
                <w:sz w:val="28"/>
                <w:szCs w:val="28"/>
              </w:rPr>
              <w:t>, 3</w:t>
            </w:r>
          </w:p>
        </w:tc>
      </w:tr>
      <w:tr w:rsidR="00C712A3" w14:paraId="134F4370" w14:textId="77777777" w:rsidTr="006025C7">
        <w:trPr>
          <w:trHeight w:val="937"/>
        </w:trPr>
        <w:tc>
          <w:tcPr>
            <w:tcW w:w="9539" w:type="dxa"/>
            <w:gridSpan w:val="2"/>
          </w:tcPr>
          <w:p w14:paraId="45A155AE" w14:textId="477BC546" w:rsidR="00C712A3" w:rsidRPr="00C712A3" w:rsidRDefault="00C712A3" w:rsidP="00C712A3">
            <w:pPr>
              <w:rPr>
                <w:rFonts w:ascii="Times New Roman" w:hAnsi="Times New Roman" w:cs="Times New Roman"/>
                <w:sz w:val="28"/>
                <w:szCs w:val="28"/>
              </w:rPr>
            </w:pPr>
            <w:r w:rsidRPr="00C712A3">
              <w:rPr>
                <w:rFonts w:ascii="Times New Roman" w:hAnsi="Times New Roman" w:cs="Times New Roman"/>
                <w:sz w:val="28"/>
                <w:szCs w:val="28"/>
              </w:rPr>
              <w:t>1</w:t>
            </w:r>
            <w:r w:rsidR="00033020">
              <w:rPr>
                <w:rFonts w:ascii="Times New Roman" w:hAnsi="Times New Roman" w:cs="Times New Roman"/>
                <w:sz w:val="28"/>
                <w:szCs w:val="28"/>
              </w:rPr>
              <w:t>1</w:t>
            </w:r>
            <w:r w:rsidRPr="00C712A3">
              <w:rPr>
                <w:rFonts w:ascii="Times New Roman" w:hAnsi="Times New Roman" w:cs="Times New Roman"/>
                <w:sz w:val="28"/>
                <w:szCs w:val="28"/>
              </w:rPr>
              <w:t xml:space="preserve">. Контактное лицо: </w:t>
            </w:r>
          </w:p>
          <w:p w14:paraId="5960C1B0" w14:textId="77777777" w:rsidR="00C712A3" w:rsidRPr="00C712A3" w:rsidRDefault="00C712A3" w:rsidP="00C712A3">
            <w:pPr>
              <w:rPr>
                <w:rFonts w:ascii="Times New Roman" w:hAnsi="Times New Roman" w:cs="Times New Roman"/>
                <w:sz w:val="28"/>
                <w:szCs w:val="28"/>
              </w:rPr>
            </w:pPr>
            <w:r w:rsidRPr="00C712A3">
              <w:rPr>
                <w:rFonts w:ascii="Times New Roman" w:hAnsi="Times New Roman" w:cs="Times New Roman"/>
                <w:sz w:val="28"/>
                <w:szCs w:val="28"/>
              </w:rPr>
              <w:t xml:space="preserve">инициалы, фамилия, должность, телефон, адрес электронной почты </w:t>
            </w:r>
          </w:p>
          <w:p w14:paraId="6FF34FBB" w14:textId="27483CAF" w:rsidR="00C712A3" w:rsidRPr="00C712A3" w:rsidRDefault="00C712A3" w:rsidP="00C712A3">
            <w:pPr>
              <w:rPr>
                <w:rFonts w:ascii="Times New Roman" w:hAnsi="Times New Roman" w:cs="Times New Roman"/>
                <w:sz w:val="28"/>
                <w:szCs w:val="28"/>
              </w:rPr>
            </w:pPr>
            <w:proofErr w:type="spellStart"/>
            <w:r>
              <w:rPr>
                <w:rFonts w:ascii="Times New Roman" w:hAnsi="Times New Roman" w:cs="Times New Roman"/>
                <w:sz w:val="28"/>
                <w:szCs w:val="28"/>
              </w:rPr>
              <w:t>Шрамук</w:t>
            </w:r>
            <w:proofErr w:type="spellEnd"/>
            <w:r>
              <w:rPr>
                <w:rFonts w:ascii="Times New Roman" w:hAnsi="Times New Roman" w:cs="Times New Roman"/>
                <w:sz w:val="28"/>
                <w:szCs w:val="28"/>
              </w:rPr>
              <w:t xml:space="preserve"> Алина Юрьевна</w:t>
            </w:r>
            <w:r w:rsidRPr="00C712A3">
              <w:rPr>
                <w:rFonts w:ascii="Times New Roman" w:hAnsi="Times New Roman" w:cs="Times New Roman"/>
                <w:sz w:val="28"/>
                <w:szCs w:val="28"/>
              </w:rPr>
              <w:t xml:space="preserve">, </w:t>
            </w:r>
          </w:p>
          <w:p w14:paraId="6446AE1F" w14:textId="63E47CF3" w:rsidR="00C712A3" w:rsidRPr="00C712A3" w:rsidRDefault="00C712A3" w:rsidP="00C712A3">
            <w:pPr>
              <w:rPr>
                <w:rFonts w:ascii="Times New Roman" w:hAnsi="Times New Roman" w:cs="Times New Roman"/>
                <w:sz w:val="28"/>
                <w:szCs w:val="28"/>
              </w:rPr>
            </w:pPr>
            <w:r>
              <w:rPr>
                <w:rFonts w:ascii="Times New Roman" w:hAnsi="Times New Roman" w:cs="Times New Roman"/>
                <w:sz w:val="28"/>
                <w:szCs w:val="28"/>
              </w:rPr>
              <w:t xml:space="preserve">Специалист по </w:t>
            </w:r>
            <w:proofErr w:type="spellStart"/>
            <w:r>
              <w:rPr>
                <w:rFonts w:ascii="Times New Roman" w:hAnsi="Times New Roman" w:cs="Times New Roman"/>
                <w:sz w:val="28"/>
                <w:szCs w:val="28"/>
              </w:rPr>
              <w:t>сурдокоммуникации</w:t>
            </w:r>
            <w:proofErr w:type="spellEnd"/>
            <w:r w:rsidRPr="00C712A3">
              <w:rPr>
                <w:rFonts w:ascii="Times New Roman" w:hAnsi="Times New Roman" w:cs="Times New Roman"/>
                <w:sz w:val="28"/>
                <w:szCs w:val="28"/>
              </w:rPr>
              <w:t xml:space="preserve"> </w:t>
            </w:r>
            <w:r w:rsidR="00CF0701" w:rsidRPr="00CF0701">
              <w:rPr>
                <w:rFonts w:ascii="Times New Roman" w:hAnsi="Times New Roman" w:cs="Times New Roman"/>
                <w:sz w:val="28"/>
                <w:szCs w:val="28"/>
              </w:rPr>
              <w:t xml:space="preserve">отделения социальной </w:t>
            </w:r>
            <w:proofErr w:type="spellStart"/>
            <w:proofErr w:type="gramStart"/>
            <w:r w:rsidR="00CF0701" w:rsidRPr="00CF0701">
              <w:rPr>
                <w:rFonts w:ascii="Times New Roman" w:hAnsi="Times New Roman" w:cs="Times New Roman"/>
                <w:sz w:val="28"/>
                <w:szCs w:val="28"/>
              </w:rPr>
              <w:t>реабилитации,абилитации</w:t>
            </w:r>
            <w:proofErr w:type="spellEnd"/>
            <w:proofErr w:type="gramEnd"/>
            <w:r w:rsidR="00CF0701" w:rsidRPr="00CF0701">
              <w:rPr>
                <w:rFonts w:ascii="Times New Roman" w:hAnsi="Times New Roman" w:cs="Times New Roman"/>
                <w:sz w:val="28"/>
                <w:szCs w:val="28"/>
              </w:rPr>
              <w:t xml:space="preserve"> инвалидов</w:t>
            </w:r>
          </w:p>
          <w:p w14:paraId="57D4BE26" w14:textId="77777777" w:rsidR="00C712A3" w:rsidRDefault="00C712A3" w:rsidP="00C712A3">
            <w:pPr>
              <w:rPr>
                <w:rFonts w:ascii="Times New Roman" w:hAnsi="Times New Roman" w:cs="Times New Roman"/>
                <w:sz w:val="28"/>
                <w:szCs w:val="28"/>
              </w:rPr>
            </w:pPr>
            <w:r w:rsidRPr="00C712A3">
              <w:rPr>
                <w:rFonts w:ascii="Times New Roman" w:hAnsi="Times New Roman" w:cs="Times New Roman"/>
                <w:sz w:val="28"/>
                <w:szCs w:val="28"/>
              </w:rPr>
              <w:t>+375</w:t>
            </w:r>
            <w:r>
              <w:rPr>
                <w:rFonts w:ascii="Times New Roman" w:hAnsi="Times New Roman" w:cs="Times New Roman"/>
                <w:sz w:val="28"/>
                <w:szCs w:val="28"/>
              </w:rPr>
              <w:t>-29-385-89-24</w:t>
            </w:r>
            <w:r w:rsidR="00CF0701">
              <w:rPr>
                <w:rFonts w:ascii="Times New Roman" w:hAnsi="Times New Roman" w:cs="Times New Roman"/>
                <w:sz w:val="28"/>
                <w:szCs w:val="28"/>
              </w:rPr>
              <w:t>, 378-92-64</w:t>
            </w:r>
          </w:p>
          <w:p w14:paraId="6DF962C6" w14:textId="29357863" w:rsidR="00CF0701" w:rsidRPr="00182D7F" w:rsidRDefault="00182D7F" w:rsidP="00C712A3">
            <w:pPr>
              <w:rPr>
                <w:rFonts w:ascii="Times New Roman" w:hAnsi="Times New Roman" w:cs="Times New Roman"/>
                <w:sz w:val="28"/>
                <w:szCs w:val="28"/>
              </w:rPr>
            </w:pPr>
            <w:proofErr w:type="spellStart"/>
            <w:r>
              <w:rPr>
                <w:rFonts w:ascii="Times New Roman" w:hAnsi="Times New Roman" w:cs="Times New Roman"/>
                <w:sz w:val="28"/>
                <w:szCs w:val="28"/>
                <w:lang w:val="en-US"/>
              </w:rPr>
              <w:t>ktrud</w:t>
            </w:r>
            <w:proofErr w:type="spellEnd"/>
            <w:r w:rsidRPr="00182D7F">
              <w:rPr>
                <w:rFonts w:ascii="Times New Roman" w:hAnsi="Times New Roman" w:cs="Times New Roman"/>
                <w:sz w:val="28"/>
                <w:szCs w:val="28"/>
              </w:rPr>
              <w:t>.</w:t>
            </w:r>
            <w:proofErr w:type="spellStart"/>
            <w:r>
              <w:rPr>
                <w:rFonts w:ascii="Times New Roman" w:hAnsi="Times New Roman" w:cs="Times New Roman"/>
                <w:sz w:val="28"/>
                <w:szCs w:val="28"/>
                <w:lang w:val="en-US"/>
              </w:rPr>
              <w:t>tccon</w:t>
            </w:r>
            <w:proofErr w:type="spellEnd"/>
            <w:r w:rsidRPr="00182D7F">
              <w:rPr>
                <w:rFonts w:ascii="Times New Roman" w:hAnsi="Times New Roman" w:cs="Times New Roman"/>
                <w:sz w:val="28"/>
                <w:szCs w:val="28"/>
              </w:rPr>
              <w:t>.</w:t>
            </w:r>
            <w:r>
              <w:rPr>
                <w:rFonts w:ascii="Times New Roman" w:hAnsi="Times New Roman" w:cs="Times New Roman"/>
                <w:sz w:val="28"/>
                <w:szCs w:val="28"/>
                <w:lang w:val="en-US"/>
              </w:rPr>
              <w:t>part</w:t>
            </w:r>
            <w:r w:rsidRPr="00182D7F">
              <w:rPr>
                <w:rFonts w:ascii="Times New Roman" w:hAnsi="Times New Roman" w:cs="Times New Roman"/>
                <w:sz w:val="28"/>
                <w:szCs w:val="28"/>
              </w:rPr>
              <w:t>@</w:t>
            </w:r>
            <w:proofErr w:type="spellStart"/>
            <w:r>
              <w:rPr>
                <w:rFonts w:ascii="Times New Roman" w:hAnsi="Times New Roman" w:cs="Times New Roman"/>
                <w:sz w:val="28"/>
                <w:szCs w:val="28"/>
                <w:lang w:val="en-US"/>
              </w:rPr>
              <w:t>minsk</w:t>
            </w:r>
            <w:proofErr w:type="spellEnd"/>
            <w:r w:rsidRPr="00182D7F">
              <w:rPr>
                <w:rFonts w:ascii="Times New Roman" w:hAnsi="Times New Roman" w:cs="Times New Roman"/>
                <w:sz w:val="28"/>
                <w:szCs w:val="28"/>
              </w:rPr>
              <w:t>.</w:t>
            </w:r>
            <w:r>
              <w:rPr>
                <w:rFonts w:ascii="Times New Roman" w:hAnsi="Times New Roman" w:cs="Times New Roman"/>
                <w:sz w:val="28"/>
                <w:szCs w:val="28"/>
                <w:lang w:val="en-US"/>
              </w:rPr>
              <w:t>gov</w:t>
            </w:r>
            <w:r w:rsidRPr="00182D7F">
              <w:rPr>
                <w:rFonts w:ascii="Times New Roman" w:hAnsi="Times New Roman" w:cs="Times New Roman"/>
                <w:sz w:val="28"/>
                <w:szCs w:val="28"/>
              </w:rPr>
              <w:t>.</w:t>
            </w:r>
            <w:r>
              <w:rPr>
                <w:rFonts w:ascii="Times New Roman" w:hAnsi="Times New Roman" w:cs="Times New Roman"/>
                <w:sz w:val="28"/>
                <w:szCs w:val="28"/>
                <w:lang w:val="en-US"/>
              </w:rPr>
              <w:t>by</w:t>
            </w:r>
          </w:p>
        </w:tc>
      </w:tr>
      <w:bookmarkEnd w:id="0"/>
      <w:bookmarkEnd w:id="1"/>
    </w:tbl>
    <w:p w14:paraId="5D6F0C9F" w14:textId="2BCA4048" w:rsidR="00C712A3" w:rsidRDefault="00C712A3" w:rsidP="00234F26">
      <w:pPr>
        <w:rPr>
          <w:rFonts w:ascii="Times New Roman" w:hAnsi="Times New Roman" w:cs="Times New Roman"/>
          <w:sz w:val="28"/>
          <w:szCs w:val="28"/>
        </w:rPr>
      </w:pPr>
    </w:p>
    <w:p w14:paraId="0910E63F" w14:textId="77777777" w:rsidR="00C712A3" w:rsidRDefault="00C712A3">
      <w:pPr>
        <w:rPr>
          <w:rFonts w:ascii="Times New Roman" w:hAnsi="Times New Roman" w:cs="Times New Roman"/>
          <w:sz w:val="28"/>
          <w:szCs w:val="28"/>
        </w:rPr>
      </w:pPr>
      <w:r>
        <w:rPr>
          <w:rFonts w:ascii="Times New Roman" w:hAnsi="Times New Roman" w:cs="Times New Roman"/>
          <w:sz w:val="28"/>
          <w:szCs w:val="28"/>
        </w:rPr>
        <w:br w:type="page"/>
      </w:r>
    </w:p>
    <w:p w14:paraId="08F7539F" w14:textId="77777777" w:rsidR="00C712A3" w:rsidRPr="00C712A3" w:rsidRDefault="00C712A3" w:rsidP="00C712A3">
      <w:pPr>
        <w:spacing w:after="0"/>
        <w:jc w:val="center"/>
        <w:rPr>
          <w:rFonts w:ascii="Times New Roman" w:hAnsi="Times New Roman" w:cs="Times New Roman"/>
          <w:sz w:val="28"/>
          <w:szCs w:val="28"/>
          <w:lang w:val="en-US"/>
        </w:rPr>
      </w:pPr>
      <w:r w:rsidRPr="00C712A3">
        <w:rPr>
          <w:rFonts w:ascii="Times New Roman" w:hAnsi="Times New Roman" w:cs="Times New Roman"/>
          <w:sz w:val="28"/>
          <w:szCs w:val="28"/>
          <w:lang w:val="en-US"/>
        </w:rPr>
        <w:lastRenderedPageBreak/>
        <w:t>Humanitarian project</w:t>
      </w:r>
    </w:p>
    <w:p w14:paraId="4AC968E7" w14:textId="6AA939ED" w:rsidR="00234F26" w:rsidRPr="00C712A3" w:rsidRDefault="00C712A3" w:rsidP="00C712A3">
      <w:pPr>
        <w:spacing w:after="0"/>
        <w:jc w:val="center"/>
        <w:rPr>
          <w:rFonts w:ascii="Times New Roman" w:hAnsi="Times New Roman" w:cs="Times New Roman"/>
          <w:sz w:val="28"/>
          <w:szCs w:val="28"/>
          <w:lang w:val="en-US"/>
        </w:rPr>
      </w:pPr>
      <w:r w:rsidRPr="00C712A3">
        <w:rPr>
          <w:rFonts w:ascii="Times New Roman" w:hAnsi="Times New Roman" w:cs="Times New Roman"/>
          <w:sz w:val="28"/>
          <w:szCs w:val="28"/>
          <w:lang w:val="en-US"/>
        </w:rPr>
        <w:t>"Singing without words"</w:t>
      </w:r>
    </w:p>
    <w:tbl>
      <w:tblPr>
        <w:tblStyle w:val="a3"/>
        <w:tblW w:w="9539" w:type="dxa"/>
        <w:tblLook w:val="04A0" w:firstRow="1" w:lastRow="0" w:firstColumn="1" w:lastColumn="0" w:noHBand="0" w:noVBand="1"/>
      </w:tblPr>
      <w:tblGrid>
        <w:gridCol w:w="4769"/>
        <w:gridCol w:w="4770"/>
      </w:tblGrid>
      <w:tr w:rsidR="00C712A3" w:rsidRPr="00CC5165" w14:paraId="2972F878" w14:textId="77777777" w:rsidTr="005F0345">
        <w:trPr>
          <w:trHeight w:val="425"/>
        </w:trPr>
        <w:tc>
          <w:tcPr>
            <w:tcW w:w="9539" w:type="dxa"/>
            <w:gridSpan w:val="2"/>
          </w:tcPr>
          <w:p w14:paraId="5986F507" w14:textId="5FA7F329" w:rsidR="00C712A3" w:rsidRPr="00C712A3" w:rsidRDefault="00C712A3" w:rsidP="00C712A3">
            <w:pPr>
              <w:spacing w:after="160" w:line="259" w:lineRule="auto"/>
              <w:rPr>
                <w:rFonts w:ascii="Times New Roman" w:hAnsi="Times New Roman" w:cs="Times New Roman"/>
                <w:sz w:val="28"/>
                <w:szCs w:val="28"/>
                <w:lang w:val="en-US"/>
              </w:rPr>
            </w:pPr>
            <w:r w:rsidRPr="00C712A3">
              <w:rPr>
                <w:rFonts w:ascii="Times New Roman" w:hAnsi="Times New Roman" w:cs="Times New Roman"/>
                <w:sz w:val="28"/>
                <w:szCs w:val="28"/>
                <w:lang w:val="en-US"/>
              </w:rPr>
              <w:t xml:space="preserve">1. </w:t>
            </w:r>
            <w:r w:rsidR="0012138F" w:rsidRPr="0012138F">
              <w:rPr>
                <w:rFonts w:ascii="Times New Roman" w:hAnsi="Times New Roman" w:cs="Times New Roman"/>
                <w:sz w:val="28"/>
                <w:szCs w:val="28"/>
                <w:lang w:val="en-US"/>
              </w:rPr>
              <w:t>Project name: "Singing without words"</w:t>
            </w:r>
          </w:p>
        </w:tc>
      </w:tr>
      <w:tr w:rsidR="00C712A3" w:rsidRPr="005F0345" w14:paraId="78B3E1E3" w14:textId="77777777" w:rsidTr="005F0345">
        <w:trPr>
          <w:trHeight w:val="346"/>
        </w:trPr>
        <w:tc>
          <w:tcPr>
            <w:tcW w:w="9539" w:type="dxa"/>
            <w:gridSpan w:val="2"/>
          </w:tcPr>
          <w:p w14:paraId="3AB2CECA" w14:textId="18A4B726" w:rsidR="00C712A3" w:rsidRPr="00B753A7" w:rsidRDefault="00C712A3" w:rsidP="005F0345">
            <w:pPr>
              <w:spacing w:after="160" w:line="259" w:lineRule="auto"/>
              <w:rPr>
                <w:rFonts w:ascii="Times New Roman" w:hAnsi="Times New Roman" w:cs="Times New Roman"/>
                <w:sz w:val="28"/>
                <w:szCs w:val="28"/>
                <w:lang w:val="en-US"/>
              </w:rPr>
            </w:pPr>
            <w:r w:rsidRPr="00B753A7">
              <w:rPr>
                <w:rFonts w:ascii="Times New Roman" w:hAnsi="Times New Roman" w:cs="Times New Roman"/>
                <w:sz w:val="28"/>
                <w:szCs w:val="28"/>
                <w:lang w:val="en-US"/>
              </w:rPr>
              <w:t>2. Pro</w:t>
            </w:r>
            <w:r w:rsidR="00CC5165">
              <w:rPr>
                <w:rFonts w:ascii="Times New Roman" w:hAnsi="Times New Roman" w:cs="Times New Roman"/>
                <w:sz w:val="28"/>
                <w:szCs w:val="28"/>
                <w:lang w:val="en-US"/>
              </w:rPr>
              <w:t>ject implementation period: 2026-2027</w:t>
            </w:r>
          </w:p>
        </w:tc>
      </w:tr>
      <w:tr w:rsidR="00C712A3" w:rsidRPr="00CC5165" w14:paraId="66BB73D6" w14:textId="77777777" w:rsidTr="00BF6E0B">
        <w:trPr>
          <w:trHeight w:val="937"/>
        </w:trPr>
        <w:tc>
          <w:tcPr>
            <w:tcW w:w="9539" w:type="dxa"/>
            <w:gridSpan w:val="2"/>
          </w:tcPr>
          <w:p w14:paraId="27EDBEBF" w14:textId="51181807" w:rsidR="00C712A3" w:rsidRPr="00C712A3" w:rsidRDefault="00C712A3" w:rsidP="00C712A3">
            <w:pPr>
              <w:spacing w:after="160" w:line="259" w:lineRule="auto"/>
              <w:rPr>
                <w:rFonts w:ascii="Times New Roman" w:hAnsi="Times New Roman" w:cs="Times New Roman"/>
                <w:sz w:val="28"/>
                <w:szCs w:val="28"/>
                <w:lang w:val="en-US"/>
              </w:rPr>
            </w:pPr>
            <w:r w:rsidRPr="00C712A3">
              <w:rPr>
                <w:rFonts w:ascii="Times New Roman" w:hAnsi="Times New Roman" w:cs="Times New Roman"/>
                <w:sz w:val="28"/>
                <w:szCs w:val="28"/>
                <w:lang w:val="en-US"/>
              </w:rPr>
              <w:t xml:space="preserve">3. The applicant organization proposing the project: the state institution "Territorial Center for Social Services of the population of the </w:t>
            </w:r>
            <w:proofErr w:type="spellStart"/>
            <w:r w:rsidRPr="00C712A3">
              <w:rPr>
                <w:rFonts w:ascii="Times New Roman" w:hAnsi="Times New Roman" w:cs="Times New Roman"/>
                <w:sz w:val="28"/>
                <w:szCs w:val="28"/>
                <w:lang w:val="en-US"/>
              </w:rPr>
              <w:t>Partizansky</w:t>
            </w:r>
            <w:proofErr w:type="spellEnd"/>
            <w:r w:rsidRPr="00C712A3">
              <w:rPr>
                <w:rFonts w:ascii="Times New Roman" w:hAnsi="Times New Roman" w:cs="Times New Roman"/>
                <w:sz w:val="28"/>
                <w:szCs w:val="28"/>
                <w:lang w:val="en-US"/>
              </w:rPr>
              <w:t xml:space="preserve"> district of Minsk"</w:t>
            </w:r>
          </w:p>
        </w:tc>
      </w:tr>
      <w:tr w:rsidR="0012138F" w:rsidRPr="00CC5165" w14:paraId="640F9E15" w14:textId="77777777" w:rsidTr="00BF6E0B">
        <w:trPr>
          <w:trHeight w:val="937"/>
        </w:trPr>
        <w:tc>
          <w:tcPr>
            <w:tcW w:w="9539" w:type="dxa"/>
            <w:gridSpan w:val="2"/>
          </w:tcPr>
          <w:p w14:paraId="2B6F334B" w14:textId="4F99C704" w:rsidR="0012138F" w:rsidRPr="00C712A3" w:rsidRDefault="0012138F" w:rsidP="00C712A3">
            <w:pPr>
              <w:rPr>
                <w:rFonts w:ascii="Times New Roman" w:hAnsi="Times New Roman" w:cs="Times New Roman"/>
                <w:sz w:val="28"/>
                <w:szCs w:val="28"/>
                <w:lang w:val="en-US"/>
              </w:rPr>
            </w:pPr>
            <w:r w:rsidRPr="0012138F">
              <w:rPr>
                <w:rFonts w:ascii="Times New Roman" w:hAnsi="Times New Roman" w:cs="Times New Roman"/>
                <w:sz w:val="28"/>
                <w:szCs w:val="28"/>
                <w:lang w:val="en-US"/>
              </w:rPr>
              <w:t>4. Target group: disabled people of groups 1 and 2 attending the department of social rehabilitation, habilitation of disabled people.</w:t>
            </w:r>
          </w:p>
        </w:tc>
      </w:tr>
      <w:tr w:rsidR="00C712A3" w:rsidRPr="00CC5165" w14:paraId="6113A788" w14:textId="77777777" w:rsidTr="00BF6E0B">
        <w:trPr>
          <w:trHeight w:val="982"/>
        </w:trPr>
        <w:tc>
          <w:tcPr>
            <w:tcW w:w="9539" w:type="dxa"/>
            <w:gridSpan w:val="2"/>
          </w:tcPr>
          <w:p w14:paraId="0F30EAFA" w14:textId="77777777" w:rsidR="0012138F" w:rsidRPr="0012138F" w:rsidRDefault="0012138F" w:rsidP="0012138F">
            <w:pPr>
              <w:rPr>
                <w:rFonts w:ascii="Times New Roman" w:hAnsi="Times New Roman" w:cs="Times New Roman"/>
                <w:sz w:val="28"/>
                <w:szCs w:val="28"/>
                <w:lang w:val="en-US"/>
              </w:rPr>
            </w:pPr>
            <w:r w:rsidRPr="0012138F">
              <w:rPr>
                <w:rFonts w:ascii="Times New Roman" w:hAnsi="Times New Roman" w:cs="Times New Roman"/>
                <w:sz w:val="28"/>
                <w:szCs w:val="28"/>
                <w:lang w:val="en-US"/>
              </w:rPr>
              <w:t>5. Relevance</w:t>
            </w:r>
          </w:p>
          <w:p w14:paraId="7457A2F6" w14:textId="62B3306A" w:rsidR="00C712A3" w:rsidRPr="00C712A3" w:rsidRDefault="0012138F" w:rsidP="0012138F">
            <w:pPr>
              <w:rPr>
                <w:rFonts w:ascii="Times New Roman" w:hAnsi="Times New Roman" w:cs="Times New Roman"/>
                <w:sz w:val="28"/>
                <w:szCs w:val="28"/>
                <w:lang w:val="en-US"/>
              </w:rPr>
            </w:pPr>
            <w:r w:rsidRPr="0012138F">
              <w:rPr>
                <w:rFonts w:ascii="Times New Roman" w:hAnsi="Times New Roman" w:cs="Times New Roman"/>
                <w:sz w:val="28"/>
                <w:szCs w:val="28"/>
                <w:lang w:val="en-US"/>
              </w:rPr>
              <w:t>of the project: The Sign language project is becoming increasingly relevant in a modern society striving for inclusion and equality of opportunity. Given that more than 5% of the world's population is hearing impaired, it is important to ensure access to information and communication for people with disabilities. The project promotes the dissemination of knowledge about the culture of the deaf, which reduces biases and stereotypes in society.</w:t>
            </w:r>
          </w:p>
        </w:tc>
      </w:tr>
      <w:tr w:rsidR="00C712A3" w:rsidRPr="00CC5165" w14:paraId="12169BD7" w14:textId="77777777" w:rsidTr="00BF6E0B">
        <w:trPr>
          <w:trHeight w:val="937"/>
        </w:trPr>
        <w:tc>
          <w:tcPr>
            <w:tcW w:w="9539" w:type="dxa"/>
            <w:gridSpan w:val="2"/>
          </w:tcPr>
          <w:p w14:paraId="139B85B7" w14:textId="77777777" w:rsidR="0012138F" w:rsidRPr="0012138F" w:rsidRDefault="0012138F" w:rsidP="0012138F">
            <w:pPr>
              <w:rPr>
                <w:rFonts w:ascii="Times New Roman" w:hAnsi="Times New Roman" w:cs="Times New Roman"/>
                <w:sz w:val="28"/>
                <w:szCs w:val="28"/>
                <w:lang w:val="en-US"/>
              </w:rPr>
            </w:pPr>
            <w:r w:rsidRPr="0012138F">
              <w:rPr>
                <w:rFonts w:ascii="Times New Roman" w:hAnsi="Times New Roman" w:cs="Times New Roman"/>
                <w:sz w:val="28"/>
                <w:szCs w:val="28"/>
                <w:lang w:val="en-US"/>
              </w:rPr>
              <w:t>6. The purpose of the project:</w:t>
            </w:r>
          </w:p>
          <w:p w14:paraId="29BB50C7" w14:textId="50656AF6" w:rsidR="00C712A3" w:rsidRPr="00C712A3" w:rsidRDefault="0012138F" w:rsidP="0012138F">
            <w:pPr>
              <w:spacing w:after="160" w:line="259" w:lineRule="auto"/>
              <w:rPr>
                <w:rFonts w:ascii="Times New Roman" w:hAnsi="Times New Roman" w:cs="Times New Roman"/>
                <w:sz w:val="28"/>
                <w:szCs w:val="28"/>
                <w:lang w:val="en-US"/>
              </w:rPr>
            </w:pPr>
            <w:r w:rsidRPr="0012138F">
              <w:rPr>
                <w:rFonts w:ascii="Times New Roman" w:hAnsi="Times New Roman" w:cs="Times New Roman"/>
                <w:sz w:val="28"/>
                <w:szCs w:val="28"/>
                <w:lang w:val="en-US"/>
              </w:rPr>
              <w:t>Creating an inclusive environment that promotes sign language learning and awareness of the culture of the deaf, in order to improve communication and social integration of people with hearing impairments into society.</w:t>
            </w:r>
          </w:p>
        </w:tc>
      </w:tr>
      <w:tr w:rsidR="00C712A3" w:rsidRPr="00CC5165" w14:paraId="7D77F87C" w14:textId="77777777" w:rsidTr="00BF6E0B">
        <w:trPr>
          <w:trHeight w:val="937"/>
        </w:trPr>
        <w:tc>
          <w:tcPr>
            <w:tcW w:w="9539" w:type="dxa"/>
            <w:gridSpan w:val="2"/>
          </w:tcPr>
          <w:p w14:paraId="2469375F"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7. Tasks:</w:t>
            </w:r>
          </w:p>
          <w:p w14:paraId="737DF447"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-Awareness raising: To increase the understanding and awareness of sign language and culture of people with hearing impairments.</w:t>
            </w:r>
          </w:p>
          <w:p w14:paraId="42112D8C"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-Communication skills development: teach participants the basics of sign language to improve communication with deaf and hard of hearing people.</w:t>
            </w:r>
          </w:p>
          <w:p w14:paraId="280D211D"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-Removing barriers: create a space where participants can learn and communicate without bias and stereotypes.</w:t>
            </w:r>
          </w:p>
          <w:p w14:paraId="1ABC136E"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-Creating an inclusive environment: promote the integration of people with different abilities into society and reduce stigma.</w:t>
            </w:r>
          </w:p>
          <w:p w14:paraId="3C4217C9"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-Development of intercultural communication: to facilitate the exchange of experiences between people with different abilities and backgrounds.</w:t>
            </w:r>
          </w:p>
          <w:p w14:paraId="06A18500" w14:textId="4E975608" w:rsidR="00C712A3" w:rsidRPr="00C712A3" w:rsidRDefault="00050554" w:rsidP="00050554">
            <w:pPr>
              <w:spacing w:after="160" w:line="259" w:lineRule="auto"/>
              <w:rPr>
                <w:rFonts w:ascii="Times New Roman" w:hAnsi="Times New Roman" w:cs="Times New Roman"/>
                <w:sz w:val="28"/>
                <w:szCs w:val="28"/>
                <w:lang w:val="en-US"/>
              </w:rPr>
            </w:pPr>
            <w:r w:rsidRPr="00050554">
              <w:rPr>
                <w:rFonts w:ascii="Times New Roman" w:hAnsi="Times New Roman" w:cs="Times New Roman"/>
                <w:sz w:val="28"/>
                <w:szCs w:val="28"/>
                <w:lang w:val="en-US"/>
              </w:rPr>
              <w:t>-Support for personal growth: to help participants develop self-confidence through learning a new language and culture.</w:t>
            </w:r>
          </w:p>
        </w:tc>
      </w:tr>
      <w:tr w:rsidR="00C712A3" w:rsidRPr="00C712A3" w14:paraId="0F94409E" w14:textId="77777777" w:rsidTr="00BF6E0B">
        <w:trPr>
          <w:trHeight w:val="937"/>
        </w:trPr>
        <w:tc>
          <w:tcPr>
            <w:tcW w:w="9539" w:type="dxa"/>
            <w:gridSpan w:val="2"/>
          </w:tcPr>
          <w:p w14:paraId="506BD498"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8. Brief description of the project activities:</w:t>
            </w:r>
          </w:p>
          <w:p w14:paraId="53C7AFB3"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 xml:space="preserve"> -teaching disabled people attending the department of social rehabilitation, habilitation of disabled people the basics of sign language (including distance).</w:t>
            </w:r>
          </w:p>
          <w:p w14:paraId="2EAC46C3"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-sign language training, through individual and group classes (Sample topics: "Fundamentals of sign language", "Alphabet and basic signs", "Grammar of sign language", etc.)</w:t>
            </w:r>
          </w:p>
          <w:p w14:paraId="22236D6D"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lastRenderedPageBreak/>
              <w:t>-study of cultural aspects of the language (For example: "History of sign language", Traditions and cultures of sign language")</w:t>
            </w:r>
          </w:p>
          <w:p w14:paraId="4429A61F"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 xml:space="preserve">-organization of communication practice using sign language, through role-playing games and dialogues, exercises for the development of perception and communication skills </w:t>
            </w:r>
          </w:p>
          <w:p w14:paraId="0CD6BD98"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-organizing and conducting theatrical productions in sign language, conducting workshops on artistic interpretation, creating a joint playlist with songs translated into sign language.</w:t>
            </w:r>
          </w:p>
          <w:p w14:paraId="25342AE4"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-holding thematic weeks, holding events dedicated to specific holidays or events, etc.</w:t>
            </w:r>
          </w:p>
          <w:p w14:paraId="5D5E28EB"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 xml:space="preserve">-conducting competitions for the best performance of a song in sign language, preparing musical numbers for performances at festive events. </w:t>
            </w:r>
          </w:p>
          <w:p w14:paraId="0054B324"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-evaluation of results (regular tests and surveys to monitor the progress of project participants)</w:t>
            </w:r>
          </w:p>
          <w:p w14:paraId="4C69118B"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 development and distribution (booklets, leaflets, business cards) aimed at increasing public awareness of disability issues, strengthening respect for the rights, freedoms and dignity of persons with disabilities in the public consciousness.</w:t>
            </w:r>
          </w:p>
          <w:p w14:paraId="75D2D471"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 xml:space="preserve">-strengthening the material and technical base of the state institution "Territorial Center for Social Services of the population of the </w:t>
            </w:r>
            <w:proofErr w:type="spellStart"/>
            <w:r w:rsidRPr="00050554">
              <w:rPr>
                <w:rFonts w:ascii="Times New Roman" w:hAnsi="Times New Roman" w:cs="Times New Roman"/>
                <w:sz w:val="28"/>
                <w:szCs w:val="28"/>
                <w:lang w:val="en-US"/>
              </w:rPr>
              <w:t>Partizansky</w:t>
            </w:r>
            <w:proofErr w:type="spellEnd"/>
            <w:r w:rsidRPr="00050554">
              <w:rPr>
                <w:rFonts w:ascii="Times New Roman" w:hAnsi="Times New Roman" w:cs="Times New Roman"/>
                <w:sz w:val="28"/>
                <w:szCs w:val="28"/>
                <w:lang w:val="en-US"/>
              </w:rPr>
              <w:t xml:space="preserve"> district of Minsk": computer, projector, video camera, sofa bag, marker board. </w:t>
            </w:r>
          </w:p>
          <w:p w14:paraId="25A65B9F" w14:textId="342CDE33" w:rsidR="00C712A3" w:rsidRPr="00C712A3" w:rsidRDefault="00050554" w:rsidP="00050554">
            <w:pPr>
              <w:spacing w:after="160" w:line="259" w:lineRule="auto"/>
              <w:rPr>
                <w:rFonts w:ascii="Times New Roman" w:hAnsi="Times New Roman" w:cs="Times New Roman"/>
                <w:sz w:val="28"/>
                <w:szCs w:val="28"/>
                <w:lang w:val="en-US"/>
              </w:rPr>
            </w:pPr>
            <w:r w:rsidRPr="00050554">
              <w:rPr>
                <w:rFonts w:ascii="Times New Roman" w:hAnsi="Times New Roman" w:cs="Times New Roman"/>
                <w:sz w:val="28"/>
                <w:szCs w:val="28"/>
                <w:lang w:val="en-US"/>
              </w:rPr>
              <w:t>-conducting an open lesson or presentation for parents and friends of the participants.</w:t>
            </w:r>
          </w:p>
          <w:p w14:paraId="7A15B987" w14:textId="77777777" w:rsidR="00C712A3" w:rsidRPr="00C712A3" w:rsidRDefault="00C712A3" w:rsidP="00C712A3">
            <w:pPr>
              <w:spacing w:after="160" w:line="259" w:lineRule="auto"/>
              <w:rPr>
                <w:rFonts w:ascii="Times New Roman" w:hAnsi="Times New Roman" w:cs="Times New Roman"/>
                <w:sz w:val="28"/>
                <w:szCs w:val="28"/>
                <w:lang w:val="en-US"/>
              </w:rPr>
            </w:pPr>
          </w:p>
          <w:p w14:paraId="39B92A30" w14:textId="2110BDBB" w:rsidR="00C712A3" w:rsidRPr="00C712A3" w:rsidRDefault="00C712A3" w:rsidP="00C712A3">
            <w:pPr>
              <w:spacing w:after="160" w:line="259" w:lineRule="auto"/>
              <w:rPr>
                <w:rFonts w:ascii="Times New Roman" w:hAnsi="Times New Roman" w:cs="Times New Roman"/>
                <w:sz w:val="28"/>
                <w:szCs w:val="28"/>
              </w:rPr>
            </w:pPr>
            <w:r w:rsidRPr="00C712A3">
              <w:rPr>
                <w:rFonts w:ascii="Times New Roman" w:hAnsi="Times New Roman" w:cs="Times New Roman"/>
                <w:sz w:val="28"/>
                <w:szCs w:val="28"/>
                <w:lang w:val="en-US"/>
              </w:rPr>
              <w:t xml:space="preserve">            </w:t>
            </w:r>
            <w:r w:rsidRPr="00C712A3">
              <w:rPr>
                <w:rFonts w:ascii="Times New Roman" w:hAnsi="Times New Roman" w:cs="Times New Roman"/>
                <w:noProof/>
                <w:sz w:val="28"/>
                <w:szCs w:val="28"/>
                <w:lang w:eastAsia="ru-RU"/>
              </w:rPr>
              <w:drawing>
                <wp:inline distT="0" distB="0" distL="0" distR="0" wp14:anchorId="5CF1ADCD" wp14:editId="3EA573C7">
                  <wp:extent cx="2078111" cy="13943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9483" cy="1428814"/>
                          </a:xfrm>
                          <a:prstGeom prst="rect">
                            <a:avLst/>
                          </a:prstGeom>
                          <a:noFill/>
                        </pic:spPr>
                      </pic:pic>
                    </a:graphicData>
                  </a:graphic>
                </wp:inline>
              </w:drawing>
            </w:r>
            <w:r w:rsidRPr="00C712A3">
              <w:rPr>
                <w:rFonts w:ascii="Times New Roman" w:hAnsi="Times New Roman" w:cs="Times New Roman"/>
                <w:sz w:val="28"/>
                <w:szCs w:val="28"/>
              </w:rPr>
              <w:t xml:space="preserve">         </w:t>
            </w:r>
            <w:r w:rsidRPr="00C712A3">
              <w:rPr>
                <w:rFonts w:ascii="Times New Roman" w:hAnsi="Times New Roman" w:cs="Times New Roman"/>
                <w:noProof/>
                <w:sz w:val="28"/>
                <w:szCs w:val="28"/>
                <w:lang w:eastAsia="ru-RU"/>
              </w:rPr>
              <w:drawing>
                <wp:inline distT="0" distB="0" distL="0" distR="0" wp14:anchorId="6C577F1E" wp14:editId="73B49C54">
                  <wp:extent cx="1890395" cy="1238208"/>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9680" cy="1290140"/>
                          </a:xfrm>
                          <a:prstGeom prst="rect">
                            <a:avLst/>
                          </a:prstGeom>
                          <a:noFill/>
                        </pic:spPr>
                      </pic:pic>
                    </a:graphicData>
                  </a:graphic>
                </wp:inline>
              </w:drawing>
            </w:r>
            <w:r w:rsidRPr="00C712A3">
              <w:rPr>
                <w:rFonts w:ascii="Times New Roman" w:hAnsi="Times New Roman" w:cs="Times New Roman"/>
                <w:sz w:val="28"/>
                <w:szCs w:val="28"/>
              </w:rPr>
              <w:t xml:space="preserve">             </w:t>
            </w:r>
            <w:r w:rsidRPr="00C712A3">
              <w:rPr>
                <w:rFonts w:ascii="Times New Roman" w:hAnsi="Times New Roman" w:cs="Times New Roman"/>
                <w:noProof/>
                <w:sz w:val="28"/>
                <w:szCs w:val="28"/>
                <w:lang w:eastAsia="ru-RU"/>
              </w:rPr>
              <w:drawing>
                <wp:inline distT="0" distB="0" distL="0" distR="0" wp14:anchorId="72DE3B39" wp14:editId="5292EB86">
                  <wp:extent cx="2853475" cy="1609467"/>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176" cy="1660626"/>
                          </a:xfrm>
                          <a:prstGeom prst="rect">
                            <a:avLst/>
                          </a:prstGeom>
                          <a:noFill/>
                        </pic:spPr>
                      </pic:pic>
                    </a:graphicData>
                  </a:graphic>
                </wp:inline>
              </w:drawing>
            </w:r>
            <w:r w:rsidRPr="00C712A3">
              <w:rPr>
                <w:rFonts w:ascii="Times New Roman" w:hAnsi="Times New Roman" w:cs="Times New Roman"/>
                <w:sz w:val="28"/>
                <w:szCs w:val="28"/>
              </w:rPr>
              <w:t xml:space="preserve">      </w:t>
            </w:r>
            <w:r w:rsidRPr="00C712A3">
              <w:rPr>
                <w:rFonts w:ascii="Times New Roman" w:hAnsi="Times New Roman" w:cs="Times New Roman"/>
                <w:noProof/>
                <w:sz w:val="28"/>
                <w:szCs w:val="28"/>
                <w:lang w:eastAsia="ru-RU"/>
              </w:rPr>
              <w:drawing>
                <wp:inline distT="0" distB="0" distL="0" distR="0" wp14:anchorId="69624A38" wp14:editId="7AC63EAD">
                  <wp:extent cx="2684133" cy="1790700"/>
                  <wp:effectExtent l="0" t="0" r="254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133" cy="1800040"/>
                          </a:xfrm>
                          <a:prstGeom prst="rect">
                            <a:avLst/>
                          </a:prstGeom>
                          <a:noFill/>
                        </pic:spPr>
                      </pic:pic>
                    </a:graphicData>
                  </a:graphic>
                </wp:inline>
              </w:drawing>
            </w:r>
          </w:p>
        </w:tc>
      </w:tr>
      <w:tr w:rsidR="00050554" w:rsidRPr="00CC5165" w14:paraId="6B7CB605" w14:textId="77777777" w:rsidTr="00EE00F9">
        <w:trPr>
          <w:trHeight w:val="937"/>
        </w:trPr>
        <w:tc>
          <w:tcPr>
            <w:tcW w:w="4769" w:type="dxa"/>
          </w:tcPr>
          <w:p w14:paraId="76961419" w14:textId="025C714F" w:rsidR="00050554" w:rsidRDefault="00050554" w:rsidP="00EE00F9">
            <w:pPr>
              <w:jc w:val="center"/>
              <w:rPr>
                <w:rFonts w:ascii="Times New Roman" w:hAnsi="Times New Roman" w:cs="Times New Roman"/>
                <w:sz w:val="28"/>
                <w:szCs w:val="28"/>
              </w:rPr>
            </w:pPr>
            <w:r w:rsidRPr="00050554">
              <w:rPr>
                <w:rFonts w:ascii="Times New Roman" w:hAnsi="Times New Roman" w:cs="Times New Roman"/>
                <w:sz w:val="28"/>
                <w:szCs w:val="28"/>
              </w:rPr>
              <w:lastRenderedPageBreak/>
              <w:t xml:space="preserve">Source </w:t>
            </w:r>
            <w:proofErr w:type="spellStart"/>
            <w:r w:rsidRPr="00050554">
              <w:rPr>
                <w:rFonts w:ascii="Times New Roman" w:hAnsi="Times New Roman" w:cs="Times New Roman"/>
                <w:sz w:val="28"/>
                <w:szCs w:val="28"/>
              </w:rPr>
              <w:t>of</w:t>
            </w:r>
            <w:proofErr w:type="spellEnd"/>
            <w:r w:rsidRPr="00050554">
              <w:rPr>
                <w:rFonts w:ascii="Times New Roman" w:hAnsi="Times New Roman" w:cs="Times New Roman"/>
                <w:sz w:val="28"/>
                <w:szCs w:val="28"/>
              </w:rPr>
              <w:t xml:space="preserve"> </w:t>
            </w:r>
            <w:proofErr w:type="spellStart"/>
            <w:r w:rsidRPr="00050554">
              <w:rPr>
                <w:rFonts w:ascii="Times New Roman" w:hAnsi="Times New Roman" w:cs="Times New Roman"/>
                <w:sz w:val="28"/>
                <w:szCs w:val="28"/>
              </w:rPr>
              <w:t>financing</w:t>
            </w:r>
            <w:proofErr w:type="spellEnd"/>
          </w:p>
        </w:tc>
        <w:tc>
          <w:tcPr>
            <w:tcW w:w="4770" w:type="dxa"/>
          </w:tcPr>
          <w:p w14:paraId="3F9B8F60" w14:textId="77777777" w:rsidR="00050554" w:rsidRPr="00050554" w:rsidRDefault="00050554" w:rsidP="00050554">
            <w:pPr>
              <w:jc w:val="center"/>
              <w:rPr>
                <w:rFonts w:ascii="Times New Roman" w:hAnsi="Times New Roman" w:cs="Times New Roman"/>
                <w:sz w:val="28"/>
                <w:szCs w:val="28"/>
                <w:lang w:val="en-US"/>
              </w:rPr>
            </w:pPr>
            <w:r w:rsidRPr="00050554">
              <w:rPr>
                <w:rFonts w:ascii="Times New Roman" w:hAnsi="Times New Roman" w:cs="Times New Roman"/>
                <w:sz w:val="28"/>
                <w:szCs w:val="28"/>
                <w:lang w:val="en-US"/>
              </w:rPr>
              <w:t>The amount of funding</w:t>
            </w:r>
          </w:p>
          <w:p w14:paraId="3EE4D2ED" w14:textId="4DD81916" w:rsidR="00050554" w:rsidRPr="00050554" w:rsidRDefault="00050554" w:rsidP="00050554">
            <w:pPr>
              <w:jc w:val="center"/>
              <w:rPr>
                <w:rFonts w:ascii="Times New Roman" w:hAnsi="Times New Roman" w:cs="Times New Roman"/>
                <w:sz w:val="28"/>
                <w:szCs w:val="28"/>
                <w:lang w:val="en-US"/>
              </w:rPr>
            </w:pPr>
            <w:r w:rsidRPr="00050554">
              <w:rPr>
                <w:rFonts w:ascii="Times New Roman" w:hAnsi="Times New Roman" w:cs="Times New Roman"/>
                <w:sz w:val="28"/>
                <w:szCs w:val="28"/>
                <w:lang w:val="en-US"/>
              </w:rPr>
              <w:t>(in US dollars)</w:t>
            </w:r>
          </w:p>
        </w:tc>
      </w:tr>
      <w:tr w:rsidR="00050554" w:rsidRPr="00712515" w14:paraId="69B0A926" w14:textId="77777777" w:rsidTr="00EE00F9">
        <w:trPr>
          <w:trHeight w:val="314"/>
        </w:trPr>
        <w:tc>
          <w:tcPr>
            <w:tcW w:w="4769" w:type="dxa"/>
          </w:tcPr>
          <w:p w14:paraId="2A5FDB8C" w14:textId="1A625272" w:rsidR="00050554" w:rsidRPr="00712515" w:rsidRDefault="00050554" w:rsidP="00EE00F9">
            <w:pPr>
              <w:rPr>
                <w:rFonts w:ascii="Times New Roman" w:hAnsi="Times New Roman" w:cs="Times New Roman"/>
                <w:sz w:val="28"/>
                <w:szCs w:val="28"/>
              </w:rPr>
            </w:pPr>
            <w:proofErr w:type="spellStart"/>
            <w:r w:rsidRPr="00050554">
              <w:rPr>
                <w:rFonts w:ascii="Times New Roman" w:hAnsi="Times New Roman" w:cs="Times New Roman"/>
                <w:sz w:val="28"/>
                <w:szCs w:val="28"/>
              </w:rPr>
              <w:lastRenderedPageBreak/>
              <w:t>Donor's</w:t>
            </w:r>
            <w:proofErr w:type="spellEnd"/>
            <w:r w:rsidRPr="00050554">
              <w:rPr>
                <w:rFonts w:ascii="Times New Roman" w:hAnsi="Times New Roman" w:cs="Times New Roman"/>
                <w:sz w:val="28"/>
                <w:szCs w:val="28"/>
              </w:rPr>
              <w:t xml:space="preserve"> </w:t>
            </w:r>
            <w:proofErr w:type="spellStart"/>
            <w:r w:rsidRPr="00050554">
              <w:rPr>
                <w:rFonts w:ascii="Times New Roman" w:hAnsi="Times New Roman" w:cs="Times New Roman"/>
                <w:sz w:val="28"/>
                <w:szCs w:val="28"/>
              </w:rPr>
              <w:t>funds</w:t>
            </w:r>
            <w:proofErr w:type="spellEnd"/>
            <w:r w:rsidRPr="00050554">
              <w:rPr>
                <w:rFonts w:ascii="Times New Roman" w:hAnsi="Times New Roman" w:cs="Times New Roman"/>
                <w:sz w:val="28"/>
                <w:szCs w:val="28"/>
              </w:rPr>
              <w:t>:</w:t>
            </w:r>
          </w:p>
        </w:tc>
        <w:tc>
          <w:tcPr>
            <w:tcW w:w="4770" w:type="dxa"/>
          </w:tcPr>
          <w:p w14:paraId="3A765BE8" w14:textId="77777777" w:rsidR="00050554" w:rsidRPr="00712515" w:rsidRDefault="00050554" w:rsidP="00EE00F9">
            <w:pPr>
              <w:jc w:val="center"/>
              <w:rPr>
                <w:rFonts w:ascii="Times New Roman" w:hAnsi="Times New Roman" w:cs="Times New Roman"/>
                <w:sz w:val="28"/>
                <w:szCs w:val="28"/>
              </w:rPr>
            </w:pPr>
          </w:p>
        </w:tc>
      </w:tr>
      <w:tr w:rsidR="00050554" w14:paraId="348C5816" w14:textId="77777777" w:rsidTr="00050554">
        <w:trPr>
          <w:trHeight w:val="313"/>
        </w:trPr>
        <w:tc>
          <w:tcPr>
            <w:tcW w:w="4769" w:type="dxa"/>
          </w:tcPr>
          <w:p w14:paraId="3B4C8773" w14:textId="3B8D66B5" w:rsidR="00050554" w:rsidRDefault="00050554" w:rsidP="00EE00F9">
            <w:pPr>
              <w:rPr>
                <w:rFonts w:ascii="Times New Roman" w:hAnsi="Times New Roman" w:cs="Times New Roman"/>
                <w:sz w:val="28"/>
                <w:szCs w:val="28"/>
              </w:rPr>
            </w:pPr>
            <w:proofErr w:type="spellStart"/>
            <w:r w:rsidRPr="00050554">
              <w:rPr>
                <w:rFonts w:ascii="Times New Roman" w:hAnsi="Times New Roman" w:cs="Times New Roman"/>
                <w:sz w:val="28"/>
                <w:szCs w:val="28"/>
              </w:rPr>
              <w:t>Stationery</w:t>
            </w:r>
            <w:proofErr w:type="spellEnd"/>
            <w:r w:rsidRPr="00050554">
              <w:rPr>
                <w:rFonts w:ascii="Times New Roman" w:hAnsi="Times New Roman" w:cs="Times New Roman"/>
                <w:sz w:val="28"/>
                <w:szCs w:val="28"/>
              </w:rPr>
              <w:t xml:space="preserve"> (Paper, </w:t>
            </w:r>
            <w:proofErr w:type="spellStart"/>
            <w:r w:rsidRPr="00050554">
              <w:rPr>
                <w:rFonts w:ascii="Times New Roman" w:hAnsi="Times New Roman" w:cs="Times New Roman"/>
                <w:sz w:val="28"/>
                <w:szCs w:val="28"/>
              </w:rPr>
              <w:t>pens</w:t>
            </w:r>
            <w:proofErr w:type="spellEnd"/>
            <w:r w:rsidRPr="00050554">
              <w:rPr>
                <w:rFonts w:ascii="Times New Roman" w:hAnsi="Times New Roman" w:cs="Times New Roman"/>
                <w:sz w:val="28"/>
                <w:szCs w:val="28"/>
              </w:rPr>
              <w:t xml:space="preserve">, </w:t>
            </w:r>
            <w:proofErr w:type="spellStart"/>
            <w:r w:rsidRPr="00050554">
              <w:rPr>
                <w:rFonts w:ascii="Times New Roman" w:hAnsi="Times New Roman" w:cs="Times New Roman"/>
                <w:sz w:val="28"/>
                <w:szCs w:val="28"/>
              </w:rPr>
              <w:t>pencils</w:t>
            </w:r>
            <w:proofErr w:type="spellEnd"/>
            <w:r w:rsidRPr="00050554">
              <w:rPr>
                <w:rFonts w:ascii="Times New Roman" w:hAnsi="Times New Roman" w:cs="Times New Roman"/>
                <w:sz w:val="28"/>
                <w:szCs w:val="28"/>
              </w:rPr>
              <w:t>)</w:t>
            </w:r>
          </w:p>
        </w:tc>
        <w:tc>
          <w:tcPr>
            <w:tcW w:w="4770" w:type="dxa"/>
          </w:tcPr>
          <w:p w14:paraId="01F524AB" w14:textId="6136C546" w:rsidR="00050554" w:rsidRPr="00214919" w:rsidRDefault="00B753A7" w:rsidP="00EE00F9">
            <w:pPr>
              <w:rPr>
                <w:rFonts w:ascii="Times New Roman" w:hAnsi="Times New Roman" w:cs="Times New Roman"/>
                <w:sz w:val="28"/>
                <w:szCs w:val="28"/>
                <w:lang w:val="en-US"/>
              </w:rPr>
            </w:pPr>
            <w:r>
              <w:rPr>
                <w:rFonts w:ascii="Times New Roman" w:hAnsi="Times New Roman" w:cs="Times New Roman"/>
                <w:sz w:val="28"/>
                <w:szCs w:val="28"/>
              </w:rPr>
              <w:t xml:space="preserve">150 </w:t>
            </w:r>
            <w:r>
              <w:rPr>
                <w:rFonts w:ascii="Times New Roman" w:hAnsi="Times New Roman" w:cs="Times New Roman"/>
                <w:sz w:val="28"/>
                <w:szCs w:val="28"/>
                <w:lang w:val="en-US"/>
              </w:rPr>
              <w:t>USD</w:t>
            </w:r>
          </w:p>
        </w:tc>
      </w:tr>
      <w:tr w:rsidR="00050554" w:rsidRPr="00CC5165" w14:paraId="5DC550A3" w14:textId="77777777" w:rsidTr="00EE00F9">
        <w:trPr>
          <w:trHeight w:val="314"/>
        </w:trPr>
        <w:tc>
          <w:tcPr>
            <w:tcW w:w="9539" w:type="dxa"/>
            <w:gridSpan w:val="2"/>
          </w:tcPr>
          <w:p w14:paraId="071C2508" w14:textId="05E62E84" w:rsidR="00050554" w:rsidRPr="00050554" w:rsidRDefault="00050554" w:rsidP="00EE00F9">
            <w:pPr>
              <w:rPr>
                <w:rFonts w:ascii="Times New Roman" w:hAnsi="Times New Roman" w:cs="Times New Roman"/>
                <w:sz w:val="28"/>
                <w:szCs w:val="28"/>
                <w:lang w:val="en-US"/>
              </w:rPr>
            </w:pPr>
            <w:r w:rsidRPr="00050554">
              <w:rPr>
                <w:rFonts w:ascii="Times New Roman" w:hAnsi="Times New Roman" w:cs="Times New Roman"/>
                <w:sz w:val="28"/>
                <w:szCs w:val="28"/>
                <w:lang w:val="en-US"/>
              </w:rPr>
              <w:t>Purchase of inventory and equipment:</w:t>
            </w:r>
          </w:p>
        </w:tc>
      </w:tr>
      <w:tr w:rsidR="00B753A7" w14:paraId="4C3E4E57" w14:textId="77777777" w:rsidTr="00EE00F9">
        <w:trPr>
          <w:trHeight w:val="355"/>
        </w:trPr>
        <w:tc>
          <w:tcPr>
            <w:tcW w:w="4769" w:type="dxa"/>
          </w:tcPr>
          <w:p w14:paraId="75B367E9" w14:textId="767E1F45" w:rsidR="00B753A7" w:rsidRDefault="00B753A7" w:rsidP="00B753A7">
            <w:pPr>
              <w:rPr>
                <w:rFonts w:ascii="Times New Roman" w:hAnsi="Times New Roman" w:cs="Times New Roman"/>
                <w:sz w:val="28"/>
                <w:szCs w:val="28"/>
              </w:rPr>
            </w:pPr>
            <w:r w:rsidRPr="00050554">
              <w:rPr>
                <w:rFonts w:ascii="Times New Roman" w:hAnsi="Times New Roman" w:cs="Times New Roman"/>
                <w:sz w:val="28"/>
                <w:szCs w:val="28"/>
              </w:rPr>
              <w:t>Computer</w:t>
            </w:r>
          </w:p>
        </w:tc>
        <w:tc>
          <w:tcPr>
            <w:tcW w:w="4770" w:type="dxa"/>
          </w:tcPr>
          <w:p w14:paraId="7EA648A8" w14:textId="3AB5A841" w:rsidR="00B753A7" w:rsidRDefault="00B753A7" w:rsidP="00B753A7">
            <w:pPr>
              <w:rPr>
                <w:rFonts w:ascii="Times New Roman" w:hAnsi="Times New Roman" w:cs="Times New Roman"/>
                <w:sz w:val="28"/>
                <w:szCs w:val="28"/>
              </w:rPr>
            </w:pPr>
            <w:r>
              <w:rPr>
                <w:rFonts w:ascii="Times New Roman" w:hAnsi="Times New Roman" w:cs="Times New Roman"/>
                <w:sz w:val="28"/>
                <w:szCs w:val="28"/>
                <w:lang w:val="en-US"/>
              </w:rPr>
              <w:t>735 USD</w:t>
            </w:r>
          </w:p>
        </w:tc>
      </w:tr>
      <w:tr w:rsidR="00B753A7" w14:paraId="55495D02" w14:textId="77777777" w:rsidTr="00EE00F9">
        <w:trPr>
          <w:trHeight w:val="323"/>
        </w:trPr>
        <w:tc>
          <w:tcPr>
            <w:tcW w:w="4769" w:type="dxa"/>
          </w:tcPr>
          <w:p w14:paraId="0D503C72" w14:textId="7E1D5BF5" w:rsidR="00B753A7" w:rsidRDefault="00B753A7" w:rsidP="00B753A7">
            <w:pPr>
              <w:rPr>
                <w:rFonts w:ascii="Times New Roman" w:hAnsi="Times New Roman" w:cs="Times New Roman"/>
                <w:sz w:val="28"/>
                <w:szCs w:val="28"/>
              </w:rPr>
            </w:pPr>
            <w:r w:rsidRPr="00050554">
              <w:rPr>
                <w:rFonts w:ascii="Times New Roman" w:hAnsi="Times New Roman" w:cs="Times New Roman"/>
                <w:sz w:val="28"/>
                <w:szCs w:val="28"/>
              </w:rPr>
              <w:t xml:space="preserve">The </w:t>
            </w:r>
            <w:proofErr w:type="spellStart"/>
            <w:r w:rsidRPr="00050554">
              <w:rPr>
                <w:rFonts w:ascii="Times New Roman" w:hAnsi="Times New Roman" w:cs="Times New Roman"/>
                <w:sz w:val="28"/>
                <w:szCs w:val="28"/>
              </w:rPr>
              <w:t>projector</w:t>
            </w:r>
            <w:proofErr w:type="spellEnd"/>
          </w:p>
        </w:tc>
        <w:tc>
          <w:tcPr>
            <w:tcW w:w="4770" w:type="dxa"/>
          </w:tcPr>
          <w:p w14:paraId="5A2B96E9" w14:textId="66049A21" w:rsidR="00B753A7" w:rsidRDefault="00B753A7" w:rsidP="00B753A7">
            <w:pPr>
              <w:rPr>
                <w:rFonts w:ascii="Times New Roman" w:hAnsi="Times New Roman" w:cs="Times New Roman"/>
                <w:sz w:val="28"/>
                <w:szCs w:val="28"/>
              </w:rPr>
            </w:pPr>
            <w:r>
              <w:rPr>
                <w:rFonts w:ascii="Times New Roman" w:hAnsi="Times New Roman" w:cs="Times New Roman"/>
                <w:sz w:val="28"/>
                <w:szCs w:val="28"/>
                <w:lang w:val="en-US"/>
              </w:rPr>
              <w:t>175 USD</w:t>
            </w:r>
          </w:p>
        </w:tc>
      </w:tr>
      <w:tr w:rsidR="00B753A7" w14:paraId="68474FE0" w14:textId="77777777" w:rsidTr="00EE00F9">
        <w:trPr>
          <w:trHeight w:val="366"/>
        </w:trPr>
        <w:tc>
          <w:tcPr>
            <w:tcW w:w="4769" w:type="dxa"/>
          </w:tcPr>
          <w:p w14:paraId="7A81F2EF" w14:textId="43E9E5AA" w:rsidR="00B753A7" w:rsidRDefault="00B753A7" w:rsidP="00B753A7">
            <w:pPr>
              <w:rPr>
                <w:rFonts w:ascii="Times New Roman" w:hAnsi="Times New Roman" w:cs="Times New Roman"/>
                <w:sz w:val="28"/>
                <w:szCs w:val="28"/>
              </w:rPr>
            </w:pPr>
            <w:r w:rsidRPr="00050554">
              <w:rPr>
                <w:rFonts w:ascii="Times New Roman" w:hAnsi="Times New Roman" w:cs="Times New Roman"/>
                <w:sz w:val="28"/>
                <w:szCs w:val="28"/>
              </w:rPr>
              <w:t xml:space="preserve">Video </w:t>
            </w:r>
            <w:proofErr w:type="spellStart"/>
            <w:r w:rsidRPr="00050554">
              <w:rPr>
                <w:rFonts w:ascii="Times New Roman" w:hAnsi="Times New Roman" w:cs="Times New Roman"/>
                <w:sz w:val="28"/>
                <w:szCs w:val="28"/>
              </w:rPr>
              <w:t>camera</w:t>
            </w:r>
            <w:proofErr w:type="spellEnd"/>
          </w:p>
        </w:tc>
        <w:tc>
          <w:tcPr>
            <w:tcW w:w="4770" w:type="dxa"/>
          </w:tcPr>
          <w:p w14:paraId="6651B987" w14:textId="5999DFFE" w:rsidR="00B753A7" w:rsidRDefault="00B753A7" w:rsidP="00B753A7">
            <w:pPr>
              <w:rPr>
                <w:rFonts w:ascii="Times New Roman" w:hAnsi="Times New Roman" w:cs="Times New Roman"/>
                <w:sz w:val="28"/>
                <w:szCs w:val="28"/>
              </w:rPr>
            </w:pPr>
            <w:r>
              <w:rPr>
                <w:rFonts w:ascii="Times New Roman" w:hAnsi="Times New Roman" w:cs="Times New Roman"/>
                <w:sz w:val="28"/>
                <w:szCs w:val="28"/>
                <w:lang w:val="en-US"/>
              </w:rPr>
              <w:t>90 USD</w:t>
            </w:r>
          </w:p>
        </w:tc>
      </w:tr>
      <w:tr w:rsidR="00050554" w14:paraId="56F88092" w14:textId="77777777" w:rsidTr="00EE00F9">
        <w:trPr>
          <w:trHeight w:val="298"/>
        </w:trPr>
        <w:tc>
          <w:tcPr>
            <w:tcW w:w="9539" w:type="dxa"/>
            <w:gridSpan w:val="2"/>
          </w:tcPr>
          <w:p w14:paraId="12D02A6E" w14:textId="34B8F5B6" w:rsidR="00050554" w:rsidRDefault="00050554" w:rsidP="00EE00F9">
            <w:pPr>
              <w:rPr>
                <w:rFonts w:ascii="Times New Roman" w:hAnsi="Times New Roman" w:cs="Times New Roman"/>
                <w:sz w:val="28"/>
                <w:szCs w:val="28"/>
              </w:rPr>
            </w:pPr>
            <w:proofErr w:type="spellStart"/>
            <w:r w:rsidRPr="00050554">
              <w:rPr>
                <w:rFonts w:ascii="Times New Roman" w:hAnsi="Times New Roman" w:cs="Times New Roman"/>
                <w:sz w:val="28"/>
                <w:szCs w:val="28"/>
              </w:rPr>
              <w:t>Educational</w:t>
            </w:r>
            <w:proofErr w:type="spellEnd"/>
            <w:r w:rsidRPr="00050554">
              <w:rPr>
                <w:rFonts w:ascii="Times New Roman" w:hAnsi="Times New Roman" w:cs="Times New Roman"/>
                <w:sz w:val="28"/>
                <w:szCs w:val="28"/>
              </w:rPr>
              <w:t xml:space="preserve"> </w:t>
            </w:r>
            <w:proofErr w:type="spellStart"/>
            <w:r w:rsidRPr="00050554">
              <w:rPr>
                <w:rFonts w:ascii="Times New Roman" w:hAnsi="Times New Roman" w:cs="Times New Roman"/>
                <w:sz w:val="28"/>
                <w:szCs w:val="28"/>
              </w:rPr>
              <w:t>materials</w:t>
            </w:r>
            <w:proofErr w:type="spellEnd"/>
            <w:r w:rsidRPr="00050554">
              <w:rPr>
                <w:rFonts w:ascii="Times New Roman" w:hAnsi="Times New Roman" w:cs="Times New Roman"/>
                <w:sz w:val="28"/>
                <w:szCs w:val="28"/>
              </w:rPr>
              <w:t>:</w:t>
            </w:r>
          </w:p>
        </w:tc>
      </w:tr>
      <w:tr w:rsidR="00050554" w14:paraId="7B2E3BBE" w14:textId="77777777" w:rsidTr="00EE00F9">
        <w:trPr>
          <w:trHeight w:val="282"/>
        </w:trPr>
        <w:tc>
          <w:tcPr>
            <w:tcW w:w="4769" w:type="dxa"/>
          </w:tcPr>
          <w:p w14:paraId="16694D3D" w14:textId="097F8D7D" w:rsidR="00050554" w:rsidRPr="00C46371" w:rsidRDefault="00050554" w:rsidP="00EE00F9">
            <w:pPr>
              <w:rPr>
                <w:rFonts w:ascii="Times New Roman" w:hAnsi="Times New Roman" w:cs="Times New Roman"/>
                <w:sz w:val="28"/>
                <w:szCs w:val="28"/>
              </w:rPr>
            </w:pPr>
            <w:r w:rsidRPr="00050554">
              <w:rPr>
                <w:rFonts w:ascii="Times New Roman" w:hAnsi="Times New Roman" w:cs="Times New Roman"/>
                <w:sz w:val="28"/>
                <w:szCs w:val="28"/>
              </w:rPr>
              <w:t xml:space="preserve">Visual </w:t>
            </w:r>
            <w:proofErr w:type="spellStart"/>
            <w:r w:rsidRPr="00050554">
              <w:rPr>
                <w:rFonts w:ascii="Times New Roman" w:hAnsi="Times New Roman" w:cs="Times New Roman"/>
                <w:sz w:val="28"/>
                <w:szCs w:val="28"/>
              </w:rPr>
              <w:t>aids</w:t>
            </w:r>
            <w:proofErr w:type="spellEnd"/>
          </w:p>
        </w:tc>
        <w:tc>
          <w:tcPr>
            <w:tcW w:w="4770" w:type="dxa"/>
          </w:tcPr>
          <w:p w14:paraId="60C4DBB9" w14:textId="6348BA78" w:rsidR="00050554" w:rsidRDefault="00B753A7" w:rsidP="00EE00F9">
            <w:pPr>
              <w:rPr>
                <w:rFonts w:ascii="Times New Roman" w:hAnsi="Times New Roman" w:cs="Times New Roman"/>
                <w:sz w:val="28"/>
                <w:szCs w:val="28"/>
              </w:rPr>
            </w:pPr>
            <w:r>
              <w:rPr>
                <w:rFonts w:ascii="Times New Roman" w:hAnsi="Times New Roman" w:cs="Times New Roman"/>
                <w:sz w:val="28"/>
                <w:szCs w:val="28"/>
                <w:lang w:val="en-US"/>
              </w:rPr>
              <w:t>30 USD</w:t>
            </w:r>
          </w:p>
        </w:tc>
      </w:tr>
      <w:tr w:rsidR="00050554" w14:paraId="7F7C04DD" w14:textId="77777777" w:rsidTr="00EE00F9">
        <w:trPr>
          <w:trHeight w:val="395"/>
        </w:trPr>
        <w:tc>
          <w:tcPr>
            <w:tcW w:w="9539" w:type="dxa"/>
            <w:gridSpan w:val="2"/>
          </w:tcPr>
          <w:p w14:paraId="37B6EBAC" w14:textId="62EF9E45" w:rsidR="00050554" w:rsidRDefault="00050554" w:rsidP="00EE00F9">
            <w:pPr>
              <w:rPr>
                <w:rFonts w:ascii="Times New Roman" w:hAnsi="Times New Roman" w:cs="Times New Roman"/>
                <w:sz w:val="28"/>
                <w:szCs w:val="28"/>
              </w:rPr>
            </w:pPr>
            <w:proofErr w:type="spellStart"/>
            <w:r w:rsidRPr="00050554">
              <w:rPr>
                <w:rFonts w:ascii="Times New Roman" w:hAnsi="Times New Roman" w:cs="Times New Roman"/>
                <w:sz w:val="28"/>
                <w:szCs w:val="28"/>
              </w:rPr>
              <w:t>Furniture</w:t>
            </w:r>
            <w:proofErr w:type="spellEnd"/>
            <w:r w:rsidRPr="00050554">
              <w:rPr>
                <w:rFonts w:ascii="Times New Roman" w:hAnsi="Times New Roman" w:cs="Times New Roman"/>
                <w:sz w:val="28"/>
                <w:szCs w:val="28"/>
              </w:rPr>
              <w:t>:</w:t>
            </w:r>
          </w:p>
        </w:tc>
      </w:tr>
      <w:tr w:rsidR="00B753A7" w14:paraId="7C8A3F39" w14:textId="77777777" w:rsidTr="00EE00F9">
        <w:trPr>
          <w:trHeight w:val="391"/>
        </w:trPr>
        <w:tc>
          <w:tcPr>
            <w:tcW w:w="4769" w:type="dxa"/>
          </w:tcPr>
          <w:p w14:paraId="53D39B41" w14:textId="05B51E88" w:rsidR="00B753A7" w:rsidRPr="00C46371" w:rsidRDefault="00B753A7" w:rsidP="00B753A7">
            <w:pPr>
              <w:rPr>
                <w:rFonts w:ascii="Times New Roman" w:hAnsi="Times New Roman" w:cs="Times New Roman"/>
                <w:sz w:val="28"/>
                <w:szCs w:val="28"/>
              </w:rPr>
            </w:pPr>
            <w:r w:rsidRPr="00050554">
              <w:rPr>
                <w:rFonts w:ascii="Times New Roman" w:hAnsi="Times New Roman" w:cs="Times New Roman"/>
                <w:sz w:val="28"/>
                <w:szCs w:val="28"/>
              </w:rPr>
              <w:t xml:space="preserve">SOFA </w:t>
            </w:r>
            <w:proofErr w:type="spellStart"/>
            <w:r w:rsidRPr="00050554">
              <w:rPr>
                <w:rFonts w:ascii="Times New Roman" w:hAnsi="Times New Roman" w:cs="Times New Roman"/>
                <w:sz w:val="28"/>
                <w:szCs w:val="28"/>
              </w:rPr>
              <w:t>bag</w:t>
            </w:r>
            <w:proofErr w:type="spellEnd"/>
            <w:r w:rsidRPr="00050554">
              <w:rPr>
                <w:rFonts w:ascii="Times New Roman" w:hAnsi="Times New Roman" w:cs="Times New Roman"/>
                <w:sz w:val="28"/>
                <w:szCs w:val="28"/>
              </w:rPr>
              <w:t xml:space="preserve"> (10 </w:t>
            </w:r>
            <w:proofErr w:type="spellStart"/>
            <w:r w:rsidRPr="00050554">
              <w:rPr>
                <w:rFonts w:ascii="Times New Roman" w:hAnsi="Times New Roman" w:cs="Times New Roman"/>
                <w:sz w:val="28"/>
                <w:szCs w:val="28"/>
              </w:rPr>
              <w:t>pcs</w:t>
            </w:r>
            <w:proofErr w:type="spellEnd"/>
            <w:r w:rsidRPr="00050554">
              <w:rPr>
                <w:rFonts w:ascii="Times New Roman" w:hAnsi="Times New Roman" w:cs="Times New Roman"/>
                <w:sz w:val="28"/>
                <w:szCs w:val="28"/>
              </w:rPr>
              <w:t>)</w:t>
            </w:r>
          </w:p>
        </w:tc>
        <w:tc>
          <w:tcPr>
            <w:tcW w:w="4770" w:type="dxa"/>
          </w:tcPr>
          <w:p w14:paraId="77F7E7F3" w14:textId="77B8E645" w:rsidR="00B753A7" w:rsidRDefault="00B753A7" w:rsidP="00B753A7">
            <w:pPr>
              <w:rPr>
                <w:rFonts w:ascii="Times New Roman" w:hAnsi="Times New Roman" w:cs="Times New Roman"/>
                <w:sz w:val="28"/>
                <w:szCs w:val="28"/>
              </w:rPr>
            </w:pPr>
            <w:r>
              <w:rPr>
                <w:rFonts w:ascii="Times New Roman" w:hAnsi="Times New Roman" w:cs="Times New Roman"/>
                <w:sz w:val="28"/>
                <w:szCs w:val="28"/>
                <w:lang w:val="en-US"/>
              </w:rPr>
              <w:t>850 USD</w:t>
            </w:r>
          </w:p>
        </w:tc>
      </w:tr>
      <w:tr w:rsidR="00B753A7" w14:paraId="1910A670" w14:textId="77777777" w:rsidTr="00EE00F9">
        <w:trPr>
          <w:trHeight w:val="292"/>
        </w:trPr>
        <w:tc>
          <w:tcPr>
            <w:tcW w:w="4769" w:type="dxa"/>
          </w:tcPr>
          <w:p w14:paraId="5EA867EA" w14:textId="5C196089" w:rsidR="00B753A7" w:rsidRPr="00C46371" w:rsidRDefault="00B753A7" w:rsidP="00B753A7">
            <w:pPr>
              <w:rPr>
                <w:rFonts w:ascii="Times New Roman" w:hAnsi="Times New Roman" w:cs="Times New Roman"/>
                <w:sz w:val="28"/>
                <w:szCs w:val="28"/>
              </w:rPr>
            </w:pPr>
            <w:proofErr w:type="spellStart"/>
            <w:r w:rsidRPr="00B753A7">
              <w:rPr>
                <w:rFonts w:ascii="Times New Roman" w:hAnsi="Times New Roman" w:cs="Times New Roman"/>
                <w:sz w:val="28"/>
                <w:szCs w:val="28"/>
              </w:rPr>
              <w:t>Magnetic</w:t>
            </w:r>
            <w:proofErr w:type="spellEnd"/>
            <w:r w:rsidRPr="00B753A7">
              <w:rPr>
                <w:rFonts w:ascii="Times New Roman" w:hAnsi="Times New Roman" w:cs="Times New Roman"/>
                <w:sz w:val="28"/>
                <w:szCs w:val="28"/>
              </w:rPr>
              <w:t xml:space="preserve"> </w:t>
            </w:r>
            <w:proofErr w:type="spellStart"/>
            <w:r w:rsidRPr="00B753A7">
              <w:rPr>
                <w:rFonts w:ascii="Times New Roman" w:hAnsi="Times New Roman" w:cs="Times New Roman"/>
                <w:sz w:val="28"/>
                <w:szCs w:val="28"/>
              </w:rPr>
              <w:t>marker</w:t>
            </w:r>
            <w:proofErr w:type="spellEnd"/>
            <w:r w:rsidRPr="00B753A7">
              <w:rPr>
                <w:rFonts w:ascii="Times New Roman" w:hAnsi="Times New Roman" w:cs="Times New Roman"/>
                <w:sz w:val="28"/>
                <w:szCs w:val="28"/>
              </w:rPr>
              <w:t xml:space="preserve"> </w:t>
            </w:r>
            <w:proofErr w:type="spellStart"/>
            <w:r w:rsidRPr="00B753A7">
              <w:rPr>
                <w:rFonts w:ascii="Times New Roman" w:hAnsi="Times New Roman" w:cs="Times New Roman"/>
                <w:sz w:val="28"/>
                <w:szCs w:val="28"/>
              </w:rPr>
              <w:t>board</w:t>
            </w:r>
            <w:proofErr w:type="spellEnd"/>
          </w:p>
        </w:tc>
        <w:tc>
          <w:tcPr>
            <w:tcW w:w="4770" w:type="dxa"/>
          </w:tcPr>
          <w:p w14:paraId="7DA75FBC" w14:textId="0B66D157" w:rsidR="00B753A7" w:rsidRDefault="00B753A7" w:rsidP="00B753A7">
            <w:pPr>
              <w:rPr>
                <w:rFonts w:ascii="Times New Roman" w:hAnsi="Times New Roman" w:cs="Times New Roman"/>
                <w:sz w:val="28"/>
                <w:szCs w:val="28"/>
              </w:rPr>
            </w:pPr>
            <w:r>
              <w:rPr>
                <w:rFonts w:ascii="Times New Roman" w:hAnsi="Times New Roman" w:cs="Times New Roman"/>
                <w:sz w:val="28"/>
                <w:szCs w:val="28"/>
                <w:lang w:val="en-US"/>
              </w:rPr>
              <w:t>150 USD</w:t>
            </w:r>
          </w:p>
        </w:tc>
      </w:tr>
      <w:tr w:rsidR="00B753A7" w:rsidRPr="00B753A7" w14:paraId="4DA5E918" w14:textId="77777777" w:rsidTr="00EE00F9">
        <w:trPr>
          <w:trHeight w:val="313"/>
        </w:trPr>
        <w:tc>
          <w:tcPr>
            <w:tcW w:w="4769" w:type="dxa"/>
          </w:tcPr>
          <w:p w14:paraId="021A29AF" w14:textId="5213DC74" w:rsidR="00B753A7" w:rsidRPr="00B753A7" w:rsidRDefault="00B753A7" w:rsidP="00B753A7">
            <w:pPr>
              <w:rPr>
                <w:rFonts w:ascii="Times New Roman" w:hAnsi="Times New Roman" w:cs="Times New Roman"/>
                <w:sz w:val="28"/>
                <w:szCs w:val="28"/>
                <w:lang w:val="en-US"/>
              </w:rPr>
            </w:pPr>
            <w:r w:rsidRPr="00B753A7">
              <w:rPr>
                <w:rFonts w:ascii="Times New Roman" w:hAnsi="Times New Roman" w:cs="Times New Roman"/>
                <w:sz w:val="28"/>
                <w:szCs w:val="28"/>
                <w:lang w:val="en-US"/>
              </w:rPr>
              <w:t>A set of accessories for a magnetic marker board (markers, spray cleaner, sponge)</w:t>
            </w:r>
          </w:p>
        </w:tc>
        <w:tc>
          <w:tcPr>
            <w:tcW w:w="4770" w:type="dxa"/>
          </w:tcPr>
          <w:p w14:paraId="40BDD51F" w14:textId="0279BC38" w:rsidR="00B753A7" w:rsidRPr="00B753A7" w:rsidRDefault="00B753A7" w:rsidP="00B753A7">
            <w:pPr>
              <w:rPr>
                <w:rFonts w:ascii="Times New Roman" w:hAnsi="Times New Roman" w:cs="Times New Roman"/>
                <w:sz w:val="28"/>
                <w:szCs w:val="28"/>
                <w:lang w:val="en-US"/>
              </w:rPr>
            </w:pPr>
            <w:r>
              <w:rPr>
                <w:rFonts w:ascii="Times New Roman" w:hAnsi="Times New Roman" w:cs="Times New Roman"/>
                <w:sz w:val="28"/>
                <w:szCs w:val="28"/>
                <w:lang w:val="en-US"/>
              </w:rPr>
              <w:t>15 USD</w:t>
            </w:r>
          </w:p>
        </w:tc>
      </w:tr>
      <w:tr w:rsidR="00050554" w14:paraId="50979459" w14:textId="77777777" w:rsidTr="00EE00F9">
        <w:trPr>
          <w:trHeight w:val="313"/>
        </w:trPr>
        <w:tc>
          <w:tcPr>
            <w:tcW w:w="4769" w:type="dxa"/>
          </w:tcPr>
          <w:p w14:paraId="2ECDC2F9" w14:textId="57EF14BA" w:rsidR="00050554" w:rsidRPr="00C46371" w:rsidRDefault="00050554" w:rsidP="00EE00F9">
            <w:pPr>
              <w:rPr>
                <w:rFonts w:ascii="Times New Roman" w:hAnsi="Times New Roman" w:cs="Times New Roman"/>
                <w:sz w:val="28"/>
                <w:szCs w:val="28"/>
              </w:rPr>
            </w:pPr>
            <w:r w:rsidRPr="00050554">
              <w:rPr>
                <w:rFonts w:ascii="Times New Roman" w:hAnsi="Times New Roman" w:cs="Times New Roman"/>
                <w:sz w:val="28"/>
                <w:szCs w:val="28"/>
              </w:rPr>
              <w:t>Total:</w:t>
            </w:r>
          </w:p>
        </w:tc>
        <w:tc>
          <w:tcPr>
            <w:tcW w:w="4770" w:type="dxa"/>
          </w:tcPr>
          <w:p w14:paraId="26BD8B59" w14:textId="77777777" w:rsidR="00050554" w:rsidRDefault="00050554" w:rsidP="00EE00F9">
            <w:pPr>
              <w:rPr>
                <w:rFonts w:ascii="Times New Roman" w:hAnsi="Times New Roman" w:cs="Times New Roman"/>
                <w:sz w:val="28"/>
                <w:szCs w:val="28"/>
              </w:rPr>
            </w:pPr>
          </w:p>
        </w:tc>
      </w:tr>
      <w:tr w:rsidR="00050554" w14:paraId="185B0008" w14:textId="77777777" w:rsidTr="00EE00F9">
        <w:trPr>
          <w:trHeight w:val="937"/>
        </w:trPr>
        <w:tc>
          <w:tcPr>
            <w:tcW w:w="9539" w:type="dxa"/>
            <w:gridSpan w:val="2"/>
          </w:tcPr>
          <w:p w14:paraId="48732484"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10. Location of the project (region/district, city):</w:t>
            </w:r>
          </w:p>
          <w:p w14:paraId="5B599FF9" w14:textId="044CC036" w:rsidR="00050554" w:rsidRDefault="00050554" w:rsidP="00050554">
            <w:pPr>
              <w:rPr>
                <w:rFonts w:ascii="Times New Roman" w:hAnsi="Times New Roman" w:cs="Times New Roman"/>
                <w:sz w:val="28"/>
                <w:szCs w:val="28"/>
              </w:rPr>
            </w:pPr>
            <w:proofErr w:type="spellStart"/>
            <w:r w:rsidRPr="00050554">
              <w:rPr>
                <w:rFonts w:ascii="Times New Roman" w:hAnsi="Times New Roman" w:cs="Times New Roman"/>
                <w:sz w:val="28"/>
                <w:szCs w:val="28"/>
              </w:rPr>
              <w:t>Minsk</w:t>
            </w:r>
            <w:proofErr w:type="spellEnd"/>
            <w:r w:rsidRPr="00050554">
              <w:rPr>
                <w:rFonts w:ascii="Times New Roman" w:hAnsi="Times New Roman" w:cs="Times New Roman"/>
                <w:sz w:val="28"/>
                <w:szCs w:val="28"/>
              </w:rPr>
              <w:t xml:space="preserve">, </w:t>
            </w:r>
            <w:proofErr w:type="spellStart"/>
            <w:r w:rsidRPr="00050554">
              <w:rPr>
                <w:rFonts w:ascii="Times New Roman" w:hAnsi="Times New Roman" w:cs="Times New Roman"/>
                <w:sz w:val="28"/>
                <w:szCs w:val="28"/>
              </w:rPr>
              <w:t>lane</w:t>
            </w:r>
            <w:proofErr w:type="spellEnd"/>
            <w:r w:rsidRPr="00050554">
              <w:rPr>
                <w:rFonts w:ascii="Times New Roman" w:hAnsi="Times New Roman" w:cs="Times New Roman"/>
                <w:sz w:val="28"/>
                <w:szCs w:val="28"/>
              </w:rPr>
              <w:t xml:space="preserve">. </w:t>
            </w:r>
            <w:proofErr w:type="spellStart"/>
            <w:r w:rsidRPr="00050554">
              <w:rPr>
                <w:rFonts w:ascii="Times New Roman" w:hAnsi="Times New Roman" w:cs="Times New Roman"/>
                <w:sz w:val="28"/>
                <w:szCs w:val="28"/>
              </w:rPr>
              <w:t>Klumova</w:t>
            </w:r>
            <w:proofErr w:type="spellEnd"/>
            <w:r w:rsidRPr="00050554">
              <w:rPr>
                <w:rFonts w:ascii="Times New Roman" w:hAnsi="Times New Roman" w:cs="Times New Roman"/>
                <w:sz w:val="28"/>
                <w:szCs w:val="28"/>
              </w:rPr>
              <w:t>, 3</w:t>
            </w:r>
          </w:p>
        </w:tc>
      </w:tr>
      <w:tr w:rsidR="00050554" w:rsidRPr="00CC5165" w14:paraId="0E8FDA41" w14:textId="77777777" w:rsidTr="00EE00F9">
        <w:trPr>
          <w:trHeight w:val="937"/>
        </w:trPr>
        <w:tc>
          <w:tcPr>
            <w:tcW w:w="9539" w:type="dxa"/>
            <w:gridSpan w:val="2"/>
          </w:tcPr>
          <w:p w14:paraId="68C3BF4B"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11. Contact person:</w:t>
            </w:r>
          </w:p>
          <w:p w14:paraId="388E7E0F"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 xml:space="preserve">initials, surname, position, phone number, e-mail address </w:t>
            </w:r>
          </w:p>
          <w:p w14:paraId="4D86C8CF"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 xml:space="preserve">Alina </w:t>
            </w:r>
            <w:proofErr w:type="spellStart"/>
            <w:r w:rsidRPr="00050554">
              <w:rPr>
                <w:rFonts w:ascii="Times New Roman" w:hAnsi="Times New Roman" w:cs="Times New Roman"/>
                <w:sz w:val="28"/>
                <w:szCs w:val="28"/>
                <w:lang w:val="en-US"/>
              </w:rPr>
              <w:t>Yurievna</w:t>
            </w:r>
            <w:proofErr w:type="spellEnd"/>
            <w:r w:rsidRPr="00050554">
              <w:rPr>
                <w:rFonts w:ascii="Times New Roman" w:hAnsi="Times New Roman" w:cs="Times New Roman"/>
                <w:sz w:val="28"/>
                <w:szCs w:val="28"/>
                <w:lang w:val="en-US"/>
              </w:rPr>
              <w:t xml:space="preserve"> </w:t>
            </w:r>
            <w:proofErr w:type="spellStart"/>
            <w:r w:rsidRPr="00050554">
              <w:rPr>
                <w:rFonts w:ascii="Times New Roman" w:hAnsi="Times New Roman" w:cs="Times New Roman"/>
                <w:sz w:val="28"/>
                <w:szCs w:val="28"/>
                <w:lang w:val="en-US"/>
              </w:rPr>
              <w:t>Shramuk</w:t>
            </w:r>
            <w:proofErr w:type="spellEnd"/>
            <w:r w:rsidRPr="00050554">
              <w:rPr>
                <w:rFonts w:ascii="Times New Roman" w:hAnsi="Times New Roman" w:cs="Times New Roman"/>
                <w:sz w:val="28"/>
                <w:szCs w:val="28"/>
                <w:lang w:val="en-US"/>
              </w:rPr>
              <w:t xml:space="preserve">, </w:t>
            </w:r>
          </w:p>
          <w:p w14:paraId="46D2925A"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Specialist in sign language communication of the Department of Social Rehabilitation, habilitation of the disabled</w:t>
            </w:r>
          </w:p>
          <w:p w14:paraId="174568C7" w14:textId="7777777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+375-29-385-89-24, 378-92-64</w:t>
            </w:r>
          </w:p>
          <w:p w14:paraId="7B8DEB7B" w14:textId="5CD16B37" w:rsidR="00050554" w:rsidRPr="00050554" w:rsidRDefault="00050554" w:rsidP="00050554">
            <w:pPr>
              <w:rPr>
                <w:rFonts w:ascii="Times New Roman" w:hAnsi="Times New Roman" w:cs="Times New Roman"/>
                <w:sz w:val="28"/>
                <w:szCs w:val="28"/>
                <w:lang w:val="en-US"/>
              </w:rPr>
            </w:pPr>
            <w:r w:rsidRPr="00050554">
              <w:rPr>
                <w:rFonts w:ascii="Times New Roman" w:hAnsi="Times New Roman" w:cs="Times New Roman"/>
                <w:sz w:val="28"/>
                <w:szCs w:val="28"/>
                <w:lang w:val="en-US"/>
              </w:rPr>
              <w:t>ktrud.tccon.part@minsk.gov.by</w:t>
            </w:r>
          </w:p>
        </w:tc>
      </w:tr>
    </w:tbl>
    <w:p w14:paraId="40131A7A" w14:textId="77777777" w:rsidR="00C712A3" w:rsidRPr="00050554" w:rsidRDefault="00C712A3" w:rsidP="00234F26">
      <w:pPr>
        <w:rPr>
          <w:rFonts w:ascii="Times New Roman" w:hAnsi="Times New Roman" w:cs="Times New Roman"/>
          <w:sz w:val="28"/>
          <w:szCs w:val="28"/>
          <w:lang w:val="en-US"/>
        </w:rPr>
      </w:pPr>
    </w:p>
    <w:sectPr w:rsidR="00C712A3" w:rsidRPr="00050554" w:rsidSect="003A5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40A"/>
    <w:multiLevelType w:val="hybridMultilevel"/>
    <w:tmpl w:val="2A0ECB2E"/>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124521"/>
    <w:multiLevelType w:val="hybridMultilevel"/>
    <w:tmpl w:val="7108E258"/>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604BC"/>
    <w:multiLevelType w:val="hybridMultilevel"/>
    <w:tmpl w:val="BD281A88"/>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F41D1"/>
    <w:multiLevelType w:val="hybridMultilevel"/>
    <w:tmpl w:val="4FC224DA"/>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775336"/>
    <w:multiLevelType w:val="hybridMultilevel"/>
    <w:tmpl w:val="FBCC5B14"/>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8E2E1A"/>
    <w:multiLevelType w:val="hybridMultilevel"/>
    <w:tmpl w:val="9F8068C6"/>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843B3D"/>
    <w:multiLevelType w:val="hybridMultilevel"/>
    <w:tmpl w:val="B95ECED6"/>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4117A2"/>
    <w:multiLevelType w:val="hybridMultilevel"/>
    <w:tmpl w:val="B942CB50"/>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450F4F"/>
    <w:multiLevelType w:val="hybridMultilevel"/>
    <w:tmpl w:val="F28695A2"/>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F67986"/>
    <w:multiLevelType w:val="hybridMultilevel"/>
    <w:tmpl w:val="C636951E"/>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A12F98"/>
    <w:multiLevelType w:val="hybridMultilevel"/>
    <w:tmpl w:val="461293A0"/>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430038"/>
    <w:multiLevelType w:val="hybridMultilevel"/>
    <w:tmpl w:val="443E5BE2"/>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0C2E1C"/>
    <w:multiLevelType w:val="hybridMultilevel"/>
    <w:tmpl w:val="38D6B16E"/>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332AB6"/>
    <w:multiLevelType w:val="hybridMultilevel"/>
    <w:tmpl w:val="67B03408"/>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DB067E"/>
    <w:multiLevelType w:val="hybridMultilevel"/>
    <w:tmpl w:val="5F4EBB12"/>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8C71B3"/>
    <w:multiLevelType w:val="hybridMultilevel"/>
    <w:tmpl w:val="79505CD8"/>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646DE2"/>
    <w:multiLevelType w:val="hybridMultilevel"/>
    <w:tmpl w:val="74A08CF4"/>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9021AF"/>
    <w:multiLevelType w:val="hybridMultilevel"/>
    <w:tmpl w:val="DD382D7C"/>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BE7C0B"/>
    <w:multiLevelType w:val="hybridMultilevel"/>
    <w:tmpl w:val="1CC2986E"/>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6D665C"/>
    <w:multiLevelType w:val="hybridMultilevel"/>
    <w:tmpl w:val="6442A012"/>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663CFE"/>
    <w:multiLevelType w:val="hybridMultilevel"/>
    <w:tmpl w:val="1DA2123C"/>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1B5DC4"/>
    <w:multiLevelType w:val="hybridMultilevel"/>
    <w:tmpl w:val="3A448EAA"/>
    <w:lvl w:ilvl="0" w:tplc="8252FFE4">
      <w:start w:val="1"/>
      <w:numFmt w:val="bullet"/>
      <w:lvlText w:val="•"/>
      <w:lvlJc w:val="left"/>
      <w:pPr>
        <w:ind w:left="1425" w:hanging="360"/>
      </w:pPr>
      <w:rPr>
        <w:rFonts w:ascii="Arial" w:hAnsi="Aria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2" w15:restartNumberingAfterBreak="0">
    <w:nsid w:val="73D44A79"/>
    <w:multiLevelType w:val="hybridMultilevel"/>
    <w:tmpl w:val="84925640"/>
    <w:lvl w:ilvl="0" w:tplc="8252FF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2"/>
  </w:num>
  <w:num w:numId="5">
    <w:abstractNumId w:val="15"/>
  </w:num>
  <w:num w:numId="6">
    <w:abstractNumId w:val="18"/>
  </w:num>
  <w:num w:numId="7">
    <w:abstractNumId w:val="20"/>
  </w:num>
  <w:num w:numId="8">
    <w:abstractNumId w:val="11"/>
  </w:num>
  <w:num w:numId="9">
    <w:abstractNumId w:val="1"/>
  </w:num>
  <w:num w:numId="10">
    <w:abstractNumId w:val="4"/>
  </w:num>
  <w:num w:numId="11">
    <w:abstractNumId w:val="21"/>
  </w:num>
  <w:num w:numId="12">
    <w:abstractNumId w:val="6"/>
  </w:num>
  <w:num w:numId="13">
    <w:abstractNumId w:val="8"/>
  </w:num>
  <w:num w:numId="14">
    <w:abstractNumId w:val="13"/>
  </w:num>
  <w:num w:numId="15">
    <w:abstractNumId w:val="19"/>
  </w:num>
  <w:num w:numId="16">
    <w:abstractNumId w:val="14"/>
  </w:num>
  <w:num w:numId="17">
    <w:abstractNumId w:val="16"/>
  </w:num>
  <w:num w:numId="18">
    <w:abstractNumId w:val="5"/>
  </w:num>
  <w:num w:numId="19">
    <w:abstractNumId w:val="10"/>
  </w:num>
  <w:num w:numId="20">
    <w:abstractNumId w:val="0"/>
  </w:num>
  <w:num w:numId="21">
    <w:abstractNumId w:val="22"/>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50"/>
    <w:rsid w:val="00033020"/>
    <w:rsid w:val="00050554"/>
    <w:rsid w:val="0012138F"/>
    <w:rsid w:val="00182D7F"/>
    <w:rsid w:val="001925D6"/>
    <w:rsid w:val="00214919"/>
    <w:rsid w:val="00225A08"/>
    <w:rsid w:val="00234F26"/>
    <w:rsid w:val="002D1161"/>
    <w:rsid w:val="00385C23"/>
    <w:rsid w:val="003A47DC"/>
    <w:rsid w:val="003A5BA5"/>
    <w:rsid w:val="003B7B62"/>
    <w:rsid w:val="0044472A"/>
    <w:rsid w:val="0048118A"/>
    <w:rsid w:val="005807CC"/>
    <w:rsid w:val="005F0345"/>
    <w:rsid w:val="00712515"/>
    <w:rsid w:val="00751DD6"/>
    <w:rsid w:val="008B5D88"/>
    <w:rsid w:val="008B7574"/>
    <w:rsid w:val="00905084"/>
    <w:rsid w:val="00AF09AD"/>
    <w:rsid w:val="00B01833"/>
    <w:rsid w:val="00B3091D"/>
    <w:rsid w:val="00B753A7"/>
    <w:rsid w:val="00B80A50"/>
    <w:rsid w:val="00C4548F"/>
    <w:rsid w:val="00C46371"/>
    <w:rsid w:val="00C637B0"/>
    <w:rsid w:val="00C712A3"/>
    <w:rsid w:val="00CC5165"/>
    <w:rsid w:val="00CF0701"/>
    <w:rsid w:val="00D14749"/>
    <w:rsid w:val="00D91508"/>
    <w:rsid w:val="00F931AB"/>
    <w:rsid w:val="00FF5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56E4"/>
  <w15:chartTrackingRefBased/>
  <w15:docId w15:val="{E868755C-9786-4149-A157-52679A32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5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5BA5"/>
    <w:pPr>
      <w:ind w:left="720"/>
      <w:contextualSpacing/>
    </w:pPr>
  </w:style>
  <w:style w:type="paragraph" w:styleId="a5">
    <w:name w:val="Balloon Text"/>
    <w:basedOn w:val="a"/>
    <w:link w:val="a6"/>
    <w:uiPriority w:val="99"/>
    <w:semiHidden/>
    <w:unhideWhenUsed/>
    <w:rsid w:val="00225A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25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7E35D-F6B0-4903-996D-2F3DB7E8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2025-01-27T08:27:00Z</cp:lastPrinted>
  <dcterms:created xsi:type="dcterms:W3CDTF">2026-03-27T09:27:00Z</dcterms:created>
  <dcterms:modified xsi:type="dcterms:W3CDTF">2026-03-27T09:27:00Z</dcterms:modified>
</cp:coreProperties>
</file>